
<file path=[Content_Types].xml><?xml version="1.0" encoding="utf-8"?>
<Types xmlns="http://schemas.openxmlformats.org/package/2006/content-types"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df" ContentType="application/pdf"/>
  <Override PartName="/word/webSettings.xml" ContentType="application/vnd.openxmlformats-officedocument.wordprocessingml.webSettings+xml"/>
  <Default Extension="png" ContentType="image/png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tyles.xml" ContentType="application/vnd.openxmlformats-officedocument.wordprocessingml.styles+xml"/>
  <Default Extension="rels" ContentType="application/vnd.openxmlformats-package.relationships+xml"/>
  <Override PartName="/word/settings.xml" ContentType="application/vnd.openxmlformats-officedocument.wordprocessingml.settings+xml"/>
  <Override PartName="/word/header2.xml" ContentType="application/vnd.openxmlformats-officedocument.wordprocessingml.header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0736EA" w:rsidRDefault="00D45787" w:rsidP="000736EA">
      <w:pPr>
        <w:outlineLvl w:val="0"/>
        <w:rPr>
          <w:i/>
        </w:rPr>
      </w:pPr>
      <w:r w:rsidRPr="00D45787">
        <w:rPr>
          <w:i/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-734907</wp:posOffset>
            </wp:positionV>
            <wp:extent cx="1083733" cy="118534"/>
            <wp:effectExtent l="25400" t="0" r="8467" b="0"/>
            <wp:wrapNone/>
            <wp:docPr id="54" name="" descr="Logo Here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Here.eps"/>
                    <pic:cNvPicPr/>
                  </pic:nvPicPr>
                  <ve:AlternateContent xmlns:ma="http://schemas.microsoft.com/office/mac/drawingml/2008/main">
                    <ve:Choice Requires="ma">
                      <pic:blipFill>
                        <a:blip r:embed="rId5"/>
                        <a:stretch>
                          <a:fillRect/>
                        </a:stretch>
                      </pic:blipFill>
                    </ve:Choice>
                    <ve:Fallback xmlns:mc="http://schemas.openxmlformats.org/markup-compatibility/2006"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 xmlns:ma="http://schemas.microsoft.com/office/mac/drawingml/2008/main" xmlns:arto="http://schemas.microsoft.com/office/word/2006/arto">
                      <pic:blipFill>
                        <a:blip r:embed="rId7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>
                      <a:off x="0" y="0"/>
                      <a:ext cx="10795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003A">
        <w:rPr>
          <w:i/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2060" type="#_x0000_t202" style="position:absolute;margin-left:2pt;margin-top:-10.8pt;width:4in;height:28.8pt;z-index:251669504;mso-wrap-edited:f;mso-wrap-distance-left:2.16pt;mso-position-horizontal-relative:text;mso-position-vertical-relative:text" wrapcoords="0 0 21600 0 21600 21600 0 21600 0 0" filled="f" stroked="f">
            <v:fill o:detectmouseclick="t"/>
            <v:textbox style="mso-next-textbox:#_x0000_s2060" inset="0,7.2pt,,7.2pt">
              <w:txbxContent>
                <w:p w:rsidR="00137117" w:rsidRDefault="00137117">
                  <w:r>
                    <w:rPr>
                      <w:b/>
                    </w:rPr>
                    <w:t>JANUARY</w:t>
                  </w:r>
                  <w:r w:rsidRPr="00947750">
                    <w:rPr>
                      <w:b/>
                    </w:rPr>
                    <w:t xml:space="preserve"> 201</w:t>
                  </w:r>
                  <w:r>
                    <w:rPr>
                      <w:b/>
                    </w:rPr>
                    <w:t>8</w:t>
                  </w:r>
                </w:p>
              </w:txbxContent>
            </v:textbox>
          </v:shape>
        </w:pict>
      </w:r>
      <w:r w:rsidR="005E003A">
        <w:rPr>
          <w:i/>
          <w:noProof/>
        </w:rPr>
        <w:pict>
          <v:line id="_x0000_s2061" style="position:absolute;z-index:251670528;mso-wrap-edited:f;mso-wrap-distance-bottom:7.2pt;mso-position-horizontal-relative:text;mso-position-vertical-relative:text" from="2.5pt,18pt" to="540.3pt,18pt" wrapcoords="-30 -2147483648 0 -2147483648 10815 -2147483648 10815 -2147483648 21569 -2147483648 21660 -2147483648 -30 -2147483648" strokecolor="maroon" strokeweight="1pt">
            <v:fill o:detectmouseclick="t"/>
            <v:shadow opacity="22938f" mv:blur="38100f" offset="0,2pt"/>
            <v:textbox inset=",7.2pt,,7.2pt"/>
            <w10:wrap type="square"/>
          </v:line>
        </w:pict>
      </w:r>
      <w:r w:rsidR="00F672B5">
        <w:rPr>
          <w:i/>
          <w:noProof/>
        </w:rPr>
        <w:t xml:space="preserve"> </w:t>
      </w:r>
      <w:r w:rsidR="003D0BB5">
        <w:rPr>
          <w:i/>
          <w:noProof/>
        </w:rPr>
        <w:t xml:space="preserve">          </w:t>
      </w:r>
      <w:r w:rsidR="00D04540">
        <w:rPr>
          <w:i/>
          <w:noProof/>
        </w:rPr>
        <w:t xml:space="preserve"> </w:t>
      </w:r>
      <w:r w:rsidR="00711338">
        <w:rPr>
          <w:i/>
          <w:noProof/>
        </w:rPr>
        <w:t xml:space="preserve"> </w:t>
      </w:r>
      <w:r w:rsidR="00B37872">
        <w:rPr>
          <w:i/>
          <w:noProof/>
        </w:rPr>
        <w:t xml:space="preserve"> </w:t>
      </w:r>
    </w:p>
    <w:p w:rsidR="00DD54EF" w:rsidRDefault="00DD54EF" w:rsidP="00DD54EF">
      <w:pPr>
        <w:pStyle w:val="ParagraphHeader"/>
        <w:ind w:right="0"/>
        <w:rPr>
          <w:noProof/>
        </w:rPr>
      </w:pPr>
      <w:r>
        <w:rPr>
          <w:noProof/>
        </w:rPr>
        <w:t>18 Ways to Rethink Happy &amp; Healthy in 2018</w:t>
      </w:r>
    </w:p>
    <w:p w:rsidR="00C37D45" w:rsidRDefault="00DD54EF" w:rsidP="00C37D45">
      <w:pPr>
        <w:pStyle w:val="ParagraphText"/>
        <w:spacing w:after="240"/>
        <w:rPr>
          <w:b/>
          <w:caps/>
          <w:color w:val="D94B23" w:themeColor="text1"/>
          <w:sz w:val="20"/>
        </w:rPr>
      </w:pPr>
      <w:r w:rsidRPr="00DD54EF">
        <w:t xml:space="preserve">A New Year means new goals and </w:t>
      </w:r>
      <w:r w:rsidR="006E7B53">
        <w:t xml:space="preserve">we want </w:t>
      </w:r>
      <w:r w:rsidRPr="00DD54EF">
        <w:t xml:space="preserve">to help you </w:t>
      </w:r>
      <w:r w:rsidR="0091707D">
        <w:t>meet them</w:t>
      </w:r>
      <w:r w:rsidRPr="00DD54EF">
        <w:t>! We found 18 health-related fun facts for you to share with your family. We hope they inspire you to make 2018 your happiest, healthiest year yet!</w:t>
      </w:r>
    </w:p>
    <w:p w:rsidR="00C37D45" w:rsidRDefault="00C37D45" w:rsidP="00C37D45">
      <w:pPr>
        <w:pStyle w:val="ParagraphText"/>
        <w:spacing w:after="240"/>
        <w:rPr>
          <w:b/>
          <w:caps/>
          <w:color w:val="D94B23" w:themeColor="text1"/>
          <w:sz w:val="20"/>
        </w:rPr>
      </w:pPr>
      <w:r>
        <w:rPr>
          <w:b/>
          <w:caps/>
          <w:noProof/>
          <w:color w:val="D94B23" w:themeColor="text1"/>
          <w:sz w:val="2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28575</wp:posOffset>
            </wp:positionV>
            <wp:extent cx="6959600" cy="5842000"/>
            <wp:effectExtent l="0" t="0" r="0" b="0"/>
            <wp:wrapNone/>
            <wp:docPr id="39" name="Picture 0" descr="Grid Art_2.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 Art_2.ai"/>
                    <pic:cNvPicPr/>
                  </pic:nvPicPr>
                  <ve:AlternateContent>
                    <ve:Choice xmlns:ma="http://schemas.microsoft.com/office/mac/drawingml/2008/main" Requires="ma">
                      <pic:blipFill>
                        <a:blip r:embed="rId8"/>
                        <a:srcRect b="3546"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9"/>
                        <a:srcRect b="3546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>
                      <a:off x="0" y="0"/>
                      <a:ext cx="6959600" cy="584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7D45" w:rsidRDefault="00C37D45" w:rsidP="00C37D45">
      <w:pPr>
        <w:pStyle w:val="ParagraphText"/>
        <w:spacing w:after="240"/>
        <w:rPr>
          <w:b/>
          <w:caps/>
          <w:color w:val="D94B23" w:themeColor="text1"/>
          <w:sz w:val="20"/>
        </w:rPr>
      </w:pPr>
    </w:p>
    <w:p w:rsidR="00C37D45" w:rsidRDefault="00C37D45" w:rsidP="00C37D45">
      <w:pPr>
        <w:pStyle w:val="ParagraphText"/>
        <w:spacing w:after="240"/>
        <w:rPr>
          <w:b/>
          <w:caps/>
          <w:color w:val="D94B23" w:themeColor="text1"/>
          <w:sz w:val="20"/>
        </w:rPr>
      </w:pPr>
    </w:p>
    <w:p w:rsidR="00C37D45" w:rsidRDefault="00C37D45" w:rsidP="00C37D45">
      <w:pPr>
        <w:pStyle w:val="ParagraphText"/>
        <w:spacing w:after="240"/>
        <w:rPr>
          <w:b/>
          <w:caps/>
          <w:color w:val="D94B23" w:themeColor="text1"/>
          <w:sz w:val="20"/>
        </w:rPr>
      </w:pPr>
    </w:p>
    <w:p w:rsidR="00C37D45" w:rsidRDefault="00C37D45" w:rsidP="00C37D45">
      <w:pPr>
        <w:pStyle w:val="ParagraphText"/>
        <w:spacing w:after="240"/>
        <w:rPr>
          <w:b/>
          <w:caps/>
          <w:color w:val="D94B23" w:themeColor="text1"/>
          <w:sz w:val="20"/>
        </w:rPr>
      </w:pPr>
    </w:p>
    <w:p w:rsidR="00306641" w:rsidRPr="00032404" w:rsidRDefault="00306641" w:rsidP="00C37D45">
      <w:pPr>
        <w:pStyle w:val="ParagraphText"/>
        <w:spacing w:after="240"/>
        <w:rPr>
          <w:color w:val="auto"/>
          <w:sz w:val="20"/>
        </w:rPr>
      </w:pPr>
    </w:p>
    <w:p w:rsidR="00DD54EF" w:rsidRPr="00032404" w:rsidRDefault="00DD54EF" w:rsidP="00306641">
      <w:pPr>
        <w:pStyle w:val="ParagraphText"/>
        <w:pBdr>
          <w:between w:val="single" w:sz="4" w:space="1" w:color="BFBFBF" w:themeColor="background1" w:themeShade="BF"/>
        </w:pBdr>
        <w:spacing w:after="200"/>
        <w:rPr>
          <w:color w:val="auto"/>
          <w:sz w:val="20"/>
        </w:rPr>
      </w:pPr>
    </w:p>
    <w:p w:rsidR="00306641" w:rsidRDefault="00306641" w:rsidP="000B2BB4">
      <w:pPr>
        <w:pStyle w:val="ParagraphText"/>
        <w:tabs>
          <w:tab w:val="left" w:pos="216"/>
        </w:tabs>
        <w:spacing w:after="10" w:line="240" w:lineRule="auto"/>
        <w:ind w:right="3096"/>
        <w:rPr>
          <w:color w:val="auto"/>
          <w:sz w:val="12"/>
        </w:rPr>
      </w:pPr>
    </w:p>
    <w:p w:rsidR="00C37D45" w:rsidRDefault="00C37D45" w:rsidP="000B2BB4">
      <w:pPr>
        <w:pStyle w:val="ParagraphText"/>
        <w:tabs>
          <w:tab w:val="left" w:pos="216"/>
        </w:tabs>
        <w:spacing w:after="10" w:line="240" w:lineRule="auto"/>
        <w:ind w:right="3096"/>
        <w:rPr>
          <w:color w:val="auto"/>
          <w:sz w:val="12"/>
        </w:rPr>
      </w:pPr>
    </w:p>
    <w:p w:rsidR="00C37D45" w:rsidRDefault="00C37D45" w:rsidP="000B2BB4">
      <w:pPr>
        <w:pStyle w:val="ParagraphText"/>
        <w:tabs>
          <w:tab w:val="left" w:pos="216"/>
        </w:tabs>
        <w:spacing w:after="10" w:line="240" w:lineRule="auto"/>
        <w:ind w:right="3096"/>
        <w:rPr>
          <w:color w:val="auto"/>
          <w:sz w:val="12"/>
        </w:rPr>
      </w:pPr>
    </w:p>
    <w:p w:rsidR="00C37D45" w:rsidRDefault="00C37D45" w:rsidP="000B2BB4">
      <w:pPr>
        <w:pStyle w:val="ParagraphText"/>
        <w:tabs>
          <w:tab w:val="left" w:pos="216"/>
        </w:tabs>
        <w:spacing w:after="10" w:line="240" w:lineRule="auto"/>
        <w:ind w:right="3096"/>
        <w:rPr>
          <w:color w:val="auto"/>
          <w:sz w:val="12"/>
        </w:rPr>
      </w:pPr>
    </w:p>
    <w:p w:rsidR="00C37D45" w:rsidRDefault="00C37D45" w:rsidP="000B2BB4">
      <w:pPr>
        <w:pStyle w:val="ParagraphText"/>
        <w:tabs>
          <w:tab w:val="left" w:pos="216"/>
        </w:tabs>
        <w:spacing w:after="10" w:line="240" w:lineRule="auto"/>
        <w:ind w:right="3096"/>
        <w:rPr>
          <w:color w:val="auto"/>
          <w:sz w:val="12"/>
        </w:rPr>
      </w:pPr>
    </w:p>
    <w:p w:rsidR="00C37D45" w:rsidRDefault="00C37D45" w:rsidP="000B2BB4">
      <w:pPr>
        <w:pStyle w:val="ParagraphText"/>
        <w:tabs>
          <w:tab w:val="left" w:pos="216"/>
        </w:tabs>
        <w:spacing w:after="10" w:line="240" w:lineRule="auto"/>
        <w:ind w:right="3096"/>
        <w:rPr>
          <w:color w:val="auto"/>
          <w:sz w:val="12"/>
        </w:rPr>
      </w:pPr>
    </w:p>
    <w:p w:rsidR="00C37D45" w:rsidRDefault="00C37D45" w:rsidP="000B2BB4">
      <w:pPr>
        <w:pStyle w:val="ParagraphText"/>
        <w:tabs>
          <w:tab w:val="left" w:pos="216"/>
        </w:tabs>
        <w:spacing w:after="10" w:line="240" w:lineRule="auto"/>
        <w:ind w:right="3096"/>
        <w:rPr>
          <w:color w:val="auto"/>
          <w:sz w:val="12"/>
        </w:rPr>
      </w:pPr>
    </w:p>
    <w:p w:rsidR="00C37D45" w:rsidRDefault="00C37D45" w:rsidP="000B2BB4">
      <w:pPr>
        <w:pStyle w:val="ParagraphText"/>
        <w:tabs>
          <w:tab w:val="left" w:pos="216"/>
        </w:tabs>
        <w:spacing w:after="10" w:line="240" w:lineRule="auto"/>
        <w:ind w:right="3096"/>
        <w:rPr>
          <w:color w:val="auto"/>
          <w:sz w:val="12"/>
        </w:rPr>
      </w:pPr>
    </w:p>
    <w:p w:rsidR="00C37D45" w:rsidRDefault="00C37D45" w:rsidP="000B2BB4">
      <w:pPr>
        <w:pStyle w:val="ParagraphText"/>
        <w:tabs>
          <w:tab w:val="left" w:pos="216"/>
        </w:tabs>
        <w:spacing w:after="10" w:line="240" w:lineRule="auto"/>
        <w:ind w:right="3096"/>
        <w:rPr>
          <w:color w:val="auto"/>
          <w:sz w:val="12"/>
        </w:rPr>
      </w:pPr>
    </w:p>
    <w:p w:rsidR="00C37D45" w:rsidRDefault="00C37D45" w:rsidP="000B2BB4">
      <w:pPr>
        <w:pStyle w:val="ParagraphText"/>
        <w:tabs>
          <w:tab w:val="left" w:pos="216"/>
        </w:tabs>
        <w:spacing w:after="10" w:line="240" w:lineRule="auto"/>
        <w:ind w:right="3096"/>
        <w:rPr>
          <w:color w:val="auto"/>
          <w:sz w:val="12"/>
        </w:rPr>
      </w:pPr>
    </w:p>
    <w:p w:rsidR="00C37D45" w:rsidRDefault="00C37D45" w:rsidP="000B2BB4">
      <w:pPr>
        <w:pStyle w:val="ParagraphText"/>
        <w:tabs>
          <w:tab w:val="left" w:pos="216"/>
        </w:tabs>
        <w:spacing w:after="10" w:line="240" w:lineRule="auto"/>
        <w:ind w:right="3096"/>
        <w:rPr>
          <w:color w:val="auto"/>
          <w:sz w:val="12"/>
        </w:rPr>
      </w:pPr>
    </w:p>
    <w:p w:rsidR="00C37D45" w:rsidRDefault="00C37D45" w:rsidP="000B2BB4">
      <w:pPr>
        <w:pStyle w:val="ParagraphText"/>
        <w:tabs>
          <w:tab w:val="left" w:pos="216"/>
        </w:tabs>
        <w:spacing w:after="10" w:line="240" w:lineRule="auto"/>
        <w:ind w:right="3096"/>
        <w:rPr>
          <w:color w:val="auto"/>
          <w:sz w:val="12"/>
        </w:rPr>
      </w:pPr>
    </w:p>
    <w:p w:rsidR="00C37D45" w:rsidRDefault="00C37D45" w:rsidP="000B2BB4">
      <w:pPr>
        <w:pStyle w:val="ParagraphText"/>
        <w:tabs>
          <w:tab w:val="left" w:pos="216"/>
        </w:tabs>
        <w:spacing w:after="10" w:line="240" w:lineRule="auto"/>
        <w:ind w:right="3096"/>
        <w:rPr>
          <w:color w:val="auto"/>
          <w:sz w:val="12"/>
        </w:rPr>
      </w:pPr>
    </w:p>
    <w:p w:rsidR="00C37D45" w:rsidRDefault="00C37D45" w:rsidP="000B2BB4">
      <w:pPr>
        <w:pStyle w:val="ParagraphText"/>
        <w:tabs>
          <w:tab w:val="left" w:pos="216"/>
        </w:tabs>
        <w:spacing w:after="10" w:line="240" w:lineRule="auto"/>
        <w:ind w:right="3096"/>
        <w:rPr>
          <w:color w:val="auto"/>
          <w:sz w:val="12"/>
        </w:rPr>
      </w:pPr>
    </w:p>
    <w:p w:rsidR="00C37D45" w:rsidRDefault="00C37D45" w:rsidP="000B2BB4">
      <w:pPr>
        <w:pStyle w:val="ParagraphText"/>
        <w:tabs>
          <w:tab w:val="left" w:pos="216"/>
        </w:tabs>
        <w:spacing w:after="10" w:line="240" w:lineRule="auto"/>
        <w:ind w:right="3096"/>
        <w:rPr>
          <w:color w:val="auto"/>
          <w:sz w:val="12"/>
        </w:rPr>
      </w:pPr>
    </w:p>
    <w:p w:rsidR="00C37D45" w:rsidRDefault="00C37D45" w:rsidP="000B2BB4">
      <w:pPr>
        <w:pStyle w:val="ParagraphText"/>
        <w:tabs>
          <w:tab w:val="left" w:pos="216"/>
        </w:tabs>
        <w:spacing w:after="10" w:line="240" w:lineRule="auto"/>
        <w:ind w:right="3096"/>
        <w:rPr>
          <w:color w:val="auto"/>
          <w:sz w:val="12"/>
        </w:rPr>
      </w:pPr>
    </w:p>
    <w:p w:rsidR="00C37D45" w:rsidRDefault="00C37D45" w:rsidP="000B2BB4">
      <w:pPr>
        <w:pStyle w:val="ParagraphText"/>
        <w:tabs>
          <w:tab w:val="left" w:pos="216"/>
        </w:tabs>
        <w:spacing w:after="10" w:line="240" w:lineRule="auto"/>
        <w:ind w:right="3096"/>
        <w:rPr>
          <w:color w:val="auto"/>
          <w:sz w:val="12"/>
        </w:rPr>
      </w:pPr>
    </w:p>
    <w:p w:rsidR="00C37D45" w:rsidRDefault="00C37D45" w:rsidP="000B2BB4">
      <w:pPr>
        <w:pStyle w:val="ParagraphText"/>
        <w:tabs>
          <w:tab w:val="left" w:pos="216"/>
        </w:tabs>
        <w:spacing w:after="10" w:line="240" w:lineRule="auto"/>
        <w:ind w:right="3096"/>
        <w:rPr>
          <w:color w:val="auto"/>
          <w:sz w:val="12"/>
        </w:rPr>
      </w:pPr>
    </w:p>
    <w:p w:rsidR="00C37D45" w:rsidRDefault="00C37D45" w:rsidP="000B2BB4">
      <w:pPr>
        <w:pStyle w:val="ParagraphText"/>
        <w:tabs>
          <w:tab w:val="left" w:pos="216"/>
        </w:tabs>
        <w:spacing w:after="10" w:line="240" w:lineRule="auto"/>
        <w:ind w:right="3096"/>
        <w:rPr>
          <w:color w:val="auto"/>
          <w:sz w:val="12"/>
        </w:rPr>
      </w:pPr>
    </w:p>
    <w:p w:rsidR="00C37D45" w:rsidRDefault="00C37D45" w:rsidP="000B2BB4">
      <w:pPr>
        <w:pStyle w:val="ParagraphText"/>
        <w:tabs>
          <w:tab w:val="left" w:pos="216"/>
        </w:tabs>
        <w:spacing w:after="10" w:line="240" w:lineRule="auto"/>
        <w:ind w:right="3096"/>
        <w:rPr>
          <w:color w:val="auto"/>
          <w:sz w:val="12"/>
        </w:rPr>
      </w:pPr>
    </w:p>
    <w:p w:rsidR="00C37D45" w:rsidRDefault="00C37D45" w:rsidP="000B2BB4">
      <w:pPr>
        <w:pStyle w:val="ParagraphText"/>
        <w:tabs>
          <w:tab w:val="left" w:pos="216"/>
        </w:tabs>
        <w:spacing w:after="10" w:line="240" w:lineRule="auto"/>
        <w:ind w:right="3096"/>
        <w:rPr>
          <w:color w:val="auto"/>
          <w:sz w:val="12"/>
        </w:rPr>
      </w:pPr>
    </w:p>
    <w:p w:rsidR="00C37D45" w:rsidRDefault="00C37D45" w:rsidP="000B2BB4">
      <w:pPr>
        <w:pStyle w:val="ParagraphText"/>
        <w:tabs>
          <w:tab w:val="left" w:pos="216"/>
        </w:tabs>
        <w:spacing w:after="10" w:line="240" w:lineRule="auto"/>
        <w:ind w:right="3096"/>
        <w:rPr>
          <w:color w:val="auto"/>
          <w:sz w:val="12"/>
        </w:rPr>
      </w:pPr>
    </w:p>
    <w:p w:rsidR="00C37D45" w:rsidRDefault="00C37D45" w:rsidP="000B2BB4">
      <w:pPr>
        <w:pStyle w:val="ParagraphText"/>
        <w:tabs>
          <w:tab w:val="left" w:pos="216"/>
        </w:tabs>
        <w:spacing w:after="10" w:line="240" w:lineRule="auto"/>
        <w:ind w:right="3096"/>
        <w:rPr>
          <w:color w:val="auto"/>
          <w:sz w:val="12"/>
        </w:rPr>
      </w:pPr>
    </w:p>
    <w:p w:rsidR="00C37D45" w:rsidRDefault="00C37D45" w:rsidP="000B2BB4">
      <w:pPr>
        <w:pStyle w:val="ParagraphText"/>
        <w:tabs>
          <w:tab w:val="left" w:pos="216"/>
        </w:tabs>
        <w:spacing w:after="10" w:line="240" w:lineRule="auto"/>
        <w:ind w:right="3096"/>
        <w:rPr>
          <w:color w:val="auto"/>
          <w:sz w:val="12"/>
        </w:rPr>
      </w:pPr>
    </w:p>
    <w:p w:rsidR="00C37D45" w:rsidRDefault="00C37D45" w:rsidP="000B2BB4">
      <w:pPr>
        <w:pStyle w:val="ParagraphText"/>
        <w:tabs>
          <w:tab w:val="left" w:pos="216"/>
        </w:tabs>
        <w:spacing w:after="10" w:line="240" w:lineRule="auto"/>
        <w:ind w:right="3096"/>
        <w:rPr>
          <w:color w:val="auto"/>
          <w:sz w:val="12"/>
        </w:rPr>
      </w:pPr>
    </w:p>
    <w:p w:rsidR="00C37D45" w:rsidRDefault="00C37D45" w:rsidP="000B2BB4">
      <w:pPr>
        <w:pStyle w:val="ParagraphText"/>
        <w:tabs>
          <w:tab w:val="left" w:pos="216"/>
        </w:tabs>
        <w:spacing w:after="10" w:line="240" w:lineRule="auto"/>
        <w:ind w:right="3096"/>
        <w:rPr>
          <w:color w:val="auto"/>
          <w:sz w:val="12"/>
        </w:rPr>
      </w:pPr>
    </w:p>
    <w:p w:rsidR="00C37D45" w:rsidRDefault="00C37D45" w:rsidP="000B2BB4">
      <w:pPr>
        <w:pStyle w:val="ParagraphText"/>
        <w:tabs>
          <w:tab w:val="left" w:pos="216"/>
        </w:tabs>
        <w:spacing w:after="10" w:line="240" w:lineRule="auto"/>
        <w:ind w:right="3096"/>
        <w:rPr>
          <w:color w:val="auto"/>
          <w:sz w:val="12"/>
        </w:rPr>
      </w:pPr>
    </w:p>
    <w:p w:rsidR="00C37D45" w:rsidRDefault="00C37D45" w:rsidP="000B2BB4">
      <w:pPr>
        <w:pStyle w:val="ParagraphText"/>
        <w:tabs>
          <w:tab w:val="left" w:pos="216"/>
        </w:tabs>
        <w:spacing w:after="10" w:line="240" w:lineRule="auto"/>
        <w:ind w:right="3096"/>
        <w:rPr>
          <w:color w:val="auto"/>
          <w:sz w:val="12"/>
        </w:rPr>
      </w:pPr>
    </w:p>
    <w:p w:rsidR="00C37D45" w:rsidRDefault="00C37D45" w:rsidP="000B2BB4">
      <w:pPr>
        <w:pStyle w:val="ParagraphText"/>
        <w:tabs>
          <w:tab w:val="left" w:pos="216"/>
        </w:tabs>
        <w:spacing w:after="10" w:line="240" w:lineRule="auto"/>
        <w:ind w:right="3096"/>
        <w:rPr>
          <w:color w:val="auto"/>
          <w:sz w:val="12"/>
        </w:rPr>
      </w:pPr>
    </w:p>
    <w:p w:rsidR="00C37D45" w:rsidRDefault="00C37D45" w:rsidP="000B2BB4">
      <w:pPr>
        <w:pStyle w:val="ParagraphText"/>
        <w:tabs>
          <w:tab w:val="left" w:pos="216"/>
        </w:tabs>
        <w:spacing w:after="10" w:line="240" w:lineRule="auto"/>
        <w:ind w:right="3096"/>
        <w:rPr>
          <w:color w:val="auto"/>
          <w:sz w:val="12"/>
        </w:rPr>
      </w:pPr>
    </w:p>
    <w:p w:rsidR="00C37D45" w:rsidRDefault="00C37D45" w:rsidP="000B2BB4">
      <w:pPr>
        <w:pStyle w:val="ParagraphText"/>
        <w:tabs>
          <w:tab w:val="left" w:pos="216"/>
        </w:tabs>
        <w:spacing w:after="10" w:line="240" w:lineRule="auto"/>
        <w:ind w:right="3096"/>
        <w:rPr>
          <w:color w:val="auto"/>
          <w:sz w:val="12"/>
        </w:rPr>
      </w:pPr>
    </w:p>
    <w:p w:rsidR="00C37D45" w:rsidRDefault="00C37D45" w:rsidP="000B2BB4">
      <w:pPr>
        <w:pStyle w:val="ParagraphText"/>
        <w:tabs>
          <w:tab w:val="left" w:pos="216"/>
        </w:tabs>
        <w:spacing w:after="10" w:line="240" w:lineRule="auto"/>
        <w:ind w:right="3096"/>
        <w:rPr>
          <w:color w:val="auto"/>
          <w:sz w:val="12"/>
        </w:rPr>
      </w:pPr>
    </w:p>
    <w:p w:rsidR="00C37D45" w:rsidRDefault="00C37D45" w:rsidP="000B2BB4">
      <w:pPr>
        <w:pStyle w:val="ParagraphText"/>
        <w:tabs>
          <w:tab w:val="left" w:pos="216"/>
        </w:tabs>
        <w:spacing w:after="10" w:line="240" w:lineRule="auto"/>
        <w:ind w:right="3096"/>
        <w:rPr>
          <w:color w:val="auto"/>
          <w:sz w:val="12"/>
        </w:rPr>
      </w:pPr>
    </w:p>
    <w:p w:rsidR="00C37D45" w:rsidRDefault="00C37D45" w:rsidP="000B2BB4">
      <w:pPr>
        <w:pStyle w:val="ParagraphText"/>
        <w:tabs>
          <w:tab w:val="left" w:pos="216"/>
        </w:tabs>
        <w:spacing w:after="10" w:line="240" w:lineRule="auto"/>
        <w:ind w:right="3096"/>
        <w:rPr>
          <w:color w:val="auto"/>
          <w:sz w:val="12"/>
        </w:rPr>
      </w:pPr>
    </w:p>
    <w:p w:rsidR="00C37D45" w:rsidRDefault="00C37D45" w:rsidP="000B2BB4">
      <w:pPr>
        <w:pStyle w:val="ParagraphText"/>
        <w:tabs>
          <w:tab w:val="left" w:pos="216"/>
        </w:tabs>
        <w:spacing w:after="10" w:line="240" w:lineRule="auto"/>
        <w:ind w:right="3096"/>
        <w:rPr>
          <w:color w:val="auto"/>
          <w:sz w:val="12"/>
        </w:rPr>
      </w:pPr>
    </w:p>
    <w:p w:rsidR="00C37D45" w:rsidRDefault="00C37D45" w:rsidP="000B2BB4">
      <w:pPr>
        <w:pStyle w:val="ParagraphText"/>
        <w:tabs>
          <w:tab w:val="left" w:pos="216"/>
        </w:tabs>
        <w:spacing w:after="10" w:line="240" w:lineRule="auto"/>
        <w:ind w:right="3096"/>
        <w:rPr>
          <w:color w:val="auto"/>
          <w:sz w:val="12"/>
        </w:rPr>
      </w:pPr>
    </w:p>
    <w:p w:rsidR="00C37D45" w:rsidRDefault="00C37D45" w:rsidP="000B2BB4">
      <w:pPr>
        <w:pStyle w:val="ParagraphText"/>
        <w:tabs>
          <w:tab w:val="left" w:pos="216"/>
        </w:tabs>
        <w:spacing w:after="10" w:line="240" w:lineRule="auto"/>
        <w:ind w:right="3096"/>
        <w:rPr>
          <w:color w:val="auto"/>
          <w:sz w:val="12"/>
        </w:rPr>
      </w:pPr>
    </w:p>
    <w:p w:rsidR="00C37D45" w:rsidRDefault="00C37D45" w:rsidP="000B2BB4">
      <w:pPr>
        <w:pStyle w:val="ParagraphText"/>
        <w:tabs>
          <w:tab w:val="left" w:pos="216"/>
        </w:tabs>
        <w:spacing w:after="10" w:line="240" w:lineRule="auto"/>
        <w:ind w:right="3096"/>
        <w:rPr>
          <w:color w:val="auto"/>
          <w:sz w:val="12"/>
        </w:rPr>
      </w:pPr>
    </w:p>
    <w:p w:rsidR="00C37D45" w:rsidRDefault="00C37D45" w:rsidP="000B2BB4">
      <w:pPr>
        <w:pStyle w:val="ParagraphText"/>
        <w:tabs>
          <w:tab w:val="left" w:pos="216"/>
        </w:tabs>
        <w:spacing w:after="10" w:line="240" w:lineRule="auto"/>
        <w:ind w:right="3096"/>
        <w:rPr>
          <w:color w:val="auto"/>
          <w:sz w:val="12"/>
        </w:rPr>
      </w:pPr>
    </w:p>
    <w:p w:rsidR="00747CF8" w:rsidRPr="006E7B53" w:rsidRDefault="00747CF8" w:rsidP="000B2BB4">
      <w:pPr>
        <w:pStyle w:val="ParagraphText"/>
        <w:tabs>
          <w:tab w:val="left" w:pos="216"/>
        </w:tabs>
        <w:spacing w:after="10" w:line="240" w:lineRule="auto"/>
        <w:ind w:right="3096"/>
        <w:rPr>
          <w:color w:val="auto"/>
          <w:sz w:val="12"/>
        </w:rPr>
      </w:pPr>
      <w:r w:rsidRPr="006E7B53">
        <w:rPr>
          <w:color w:val="auto"/>
          <w:sz w:val="12"/>
        </w:rPr>
        <w:t xml:space="preserve">1. </w:t>
      </w:r>
      <w:r>
        <w:rPr>
          <w:color w:val="auto"/>
          <w:sz w:val="12"/>
        </w:rPr>
        <w:tab/>
      </w:r>
      <w:r w:rsidRPr="006E7B53">
        <w:rPr>
          <w:color w:val="auto"/>
          <w:sz w:val="12"/>
        </w:rPr>
        <w:t xml:space="preserve">https://science.howstuffworks.com/life/inside-the-mind/emotions/laughter7.htm  </w:t>
      </w:r>
    </w:p>
    <w:p w:rsidR="00747CF8" w:rsidRPr="006E7B53" w:rsidRDefault="00747CF8" w:rsidP="000B2BB4">
      <w:pPr>
        <w:pStyle w:val="ParagraphText"/>
        <w:tabs>
          <w:tab w:val="left" w:pos="216"/>
        </w:tabs>
        <w:spacing w:after="10" w:line="240" w:lineRule="auto"/>
        <w:ind w:right="3096"/>
        <w:rPr>
          <w:color w:val="auto"/>
          <w:sz w:val="12"/>
        </w:rPr>
      </w:pPr>
      <w:r w:rsidRPr="006E7B53">
        <w:rPr>
          <w:color w:val="auto"/>
          <w:sz w:val="12"/>
        </w:rPr>
        <w:t xml:space="preserve">2. </w:t>
      </w:r>
      <w:r>
        <w:rPr>
          <w:color w:val="auto"/>
          <w:sz w:val="12"/>
        </w:rPr>
        <w:tab/>
      </w:r>
      <w:r w:rsidRPr="006E7B53">
        <w:rPr>
          <w:color w:val="auto"/>
          <w:sz w:val="12"/>
        </w:rPr>
        <w:t>http://www.nytimes.com/2002/02/15/us/study-ties-6-7-hours-of-sleep-to-longer-life.html</w:t>
      </w:r>
    </w:p>
    <w:p w:rsidR="00747CF8" w:rsidRPr="006E7B53" w:rsidRDefault="00747CF8" w:rsidP="000B2BB4">
      <w:pPr>
        <w:pStyle w:val="ParagraphText"/>
        <w:tabs>
          <w:tab w:val="left" w:pos="216"/>
        </w:tabs>
        <w:spacing w:after="10" w:line="240" w:lineRule="auto"/>
        <w:ind w:right="3096"/>
        <w:rPr>
          <w:color w:val="auto"/>
          <w:sz w:val="12"/>
        </w:rPr>
      </w:pPr>
      <w:r w:rsidRPr="006E7B53">
        <w:rPr>
          <w:color w:val="auto"/>
          <w:sz w:val="12"/>
        </w:rPr>
        <w:t xml:space="preserve">3. </w:t>
      </w:r>
      <w:r>
        <w:rPr>
          <w:color w:val="auto"/>
          <w:sz w:val="12"/>
        </w:rPr>
        <w:tab/>
      </w:r>
      <w:r w:rsidRPr="006E7B53">
        <w:rPr>
          <w:color w:val="auto"/>
          <w:sz w:val="12"/>
        </w:rPr>
        <w:t xml:space="preserve">https://medical-center.lomalindahealth.org/patients-visitors/health-and-wellness/live-it/online-health-show/episode-7-water  </w:t>
      </w:r>
    </w:p>
    <w:p w:rsidR="00747CF8" w:rsidRPr="006E7B53" w:rsidRDefault="00747CF8" w:rsidP="000B2BB4">
      <w:pPr>
        <w:pStyle w:val="ParagraphText"/>
        <w:tabs>
          <w:tab w:val="left" w:pos="216"/>
        </w:tabs>
        <w:spacing w:after="10" w:line="240" w:lineRule="auto"/>
        <w:ind w:right="3096"/>
        <w:rPr>
          <w:color w:val="auto"/>
          <w:sz w:val="12"/>
        </w:rPr>
      </w:pPr>
      <w:r w:rsidRPr="006E7B53">
        <w:rPr>
          <w:color w:val="auto"/>
          <w:sz w:val="12"/>
        </w:rPr>
        <w:t>4.</w:t>
      </w:r>
      <w:r>
        <w:rPr>
          <w:color w:val="auto"/>
          <w:sz w:val="12"/>
        </w:rPr>
        <w:tab/>
      </w:r>
      <w:r w:rsidRPr="006E7B53">
        <w:rPr>
          <w:color w:val="auto"/>
          <w:sz w:val="12"/>
        </w:rPr>
        <w:t>http://www.sciencedirect.com/science/article/pii/S0277953616303689</w:t>
      </w:r>
    </w:p>
    <w:p w:rsidR="00747CF8" w:rsidRPr="006E7B53" w:rsidRDefault="00747CF8" w:rsidP="000B2BB4">
      <w:pPr>
        <w:pStyle w:val="ParagraphText"/>
        <w:tabs>
          <w:tab w:val="left" w:pos="216"/>
        </w:tabs>
        <w:spacing w:after="10" w:line="240" w:lineRule="auto"/>
        <w:ind w:right="3096"/>
        <w:rPr>
          <w:color w:val="auto"/>
          <w:sz w:val="12"/>
        </w:rPr>
      </w:pPr>
      <w:r w:rsidRPr="006E7B53">
        <w:rPr>
          <w:color w:val="auto"/>
          <w:sz w:val="12"/>
        </w:rPr>
        <w:t xml:space="preserve">5. </w:t>
      </w:r>
      <w:r>
        <w:rPr>
          <w:color w:val="auto"/>
          <w:sz w:val="12"/>
        </w:rPr>
        <w:tab/>
      </w:r>
      <w:r w:rsidRPr="006E7B53">
        <w:rPr>
          <w:color w:val="auto"/>
          <w:sz w:val="12"/>
        </w:rPr>
        <w:t>http://www.telegraph.co.uk/news/health/news/5070874/Reading-can-help-reduce-stress.html</w:t>
      </w:r>
    </w:p>
    <w:p w:rsidR="00100934" w:rsidRDefault="00100934" w:rsidP="000B2BB4">
      <w:pPr>
        <w:pStyle w:val="ParagraphText"/>
        <w:tabs>
          <w:tab w:val="left" w:pos="216"/>
        </w:tabs>
        <w:spacing w:after="10" w:line="240" w:lineRule="auto"/>
        <w:ind w:right="3096"/>
        <w:rPr>
          <w:color w:val="auto"/>
          <w:sz w:val="12"/>
        </w:rPr>
      </w:pPr>
      <w:r>
        <w:rPr>
          <w:color w:val="auto"/>
          <w:sz w:val="12"/>
        </w:rPr>
        <w:t>6</w:t>
      </w:r>
      <w:r w:rsidR="00747CF8" w:rsidRPr="006E7B53">
        <w:rPr>
          <w:color w:val="auto"/>
          <w:sz w:val="12"/>
        </w:rPr>
        <w:t xml:space="preserve">. </w:t>
      </w:r>
      <w:r w:rsidR="00747CF8">
        <w:rPr>
          <w:color w:val="auto"/>
          <w:sz w:val="12"/>
        </w:rPr>
        <w:tab/>
      </w:r>
      <w:r w:rsidRPr="00100934">
        <w:rPr>
          <w:sz w:val="12"/>
        </w:rPr>
        <w:t>https://www.hopkinsmedicine.org/healthlibrary/conditions/pediatrics/upper_respiratory_infection_uri_or_common_cold_90,P02966</w:t>
      </w:r>
    </w:p>
    <w:p w:rsidR="00747CF8" w:rsidRPr="006E7B53" w:rsidRDefault="00100934" w:rsidP="000B2BB4">
      <w:pPr>
        <w:pStyle w:val="ParagraphText"/>
        <w:tabs>
          <w:tab w:val="left" w:pos="216"/>
        </w:tabs>
        <w:spacing w:after="10" w:line="240" w:lineRule="auto"/>
        <w:ind w:right="3096"/>
        <w:rPr>
          <w:color w:val="auto"/>
          <w:sz w:val="12"/>
        </w:rPr>
      </w:pPr>
      <w:r>
        <w:rPr>
          <w:color w:val="auto"/>
          <w:sz w:val="12"/>
        </w:rPr>
        <w:t>7</w:t>
      </w:r>
      <w:r w:rsidRPr="006E7B53">
        <w:rPr>
          <w:color w:val="auto"/>
          <w:sz w:val="12"/>
        </w:rPr>
        <w:t xml:space="preserve">. </w:t>
      </w:r>
      <w:r>
        <w:rPr>
          <w:color w:val="auto"/>
          <w:sz w:val="12"/>
        </w:rPr>
        <w:tab/>
      </w:r>
      <w:r w:rsidRPr="006E7B53">
        <w:rPr>
          <w:color w:val="auto"/>
          <w:sz w:val="12"/>
        </w:rPr>
        <w:t xml:space="preserve">https://www.fns.usda.gov/pressrelease/2014/009814  </w:t>
      </w:r>
    </w:p>
    <w:p w:rsidR="00747CF8" w:rsidRPr="006E7B53" w:rsidRDefault="00747CF8" w:rsidP="000B2BB4">
      <w:pPr>
        <w:pStyle w:val="ParagraphText"/>
        <w:tabs>
          <w:tab w:val="left" w:pos="216"/>
        </w:tabs>
        <w:spacing w:after="10" w:line="240" w:lineRule="auto"/>
        <w:ind w:right="3096"/>
        <w:rPr>
          <w:color w:val="auto"/>
          <w:sz w:val="12"/>
        </w:rPr>
      </w:pPr>
      <w:r w:rsidRPr="006E7B53">
        <w:rPr>
          <w:color w:val="auto"/>
          <w:sz w:val="12"/>
        </w:rPr>
        <w:t xml:space="preserve">8. </w:t>
      </w:r>
      <w:r>
        <w:rPr>
          <w:color w:val="auto"/>
          <w:sz w:val="12"/>
        </w:rPr>
        <w:tab/>
      </w:r>
      <w:r w:rsidRPr="006E7B53">
        <w:rPr>
          <w:color w:val="auto"/>
          <w:sz w:val="12"/>
        </w:rPr>
        <w:t xml:space="preserve">https://www.newscientist.com/article/2148209-walking-to-work-or-doing-the-vacuuming-can-extend-your-life/ </w:t>
      </w:r>
    </w:p>
    <w:p w:rsidR="00747CF8" w:rsidRPr="006E7B53" w:rsidRDefault="00747CF8" w:rsidP="000B2BB4">
      <w:pPr>
        <w:pStyle w:val="ParagraphText"/>
        <w:tabs>
          <w:tab w:val="left" w:pos="216"/>
        </w:tabs>
        <w:spacing w:after="10" w:line="240" w:lineRule="auto"/>
        <w:ind w:right="3096"/>
        <w:rPr>
          <w:color w:val="auto"/>
          <w:sz w:val="12"/>
        </w:rPr>
      </w:pPr>
      <w:r w:rsidRPr="006E7B53">
        <w:rPr>
          <w:color w:val="auto"/>
          <w:sz w:val="12"/>
        </w:rPr>
        <w:t xml:space="preserve">9. </w:t>
      </w:r>
      <w:r>
        <w:rPr>
          <w:color w:val="auto"/>
          <w:sz w:val="12"/>
        </w:rPr>
        <w:tab/>
      </w:r>
      <w:r w:rsidRPr="006E7B53">
        <w:rPr>
          <w:color w:val="auto"/>
          <w:sz w:val="12"/>
        </w:rPr>
        <w:t xml:space="preserve">https://www.sciencedaily.com/releases/2011/04/110412131923.htm </w:t>
      </w:r>
    </w:p>
    <w:p w:rsidR="00747CF8" w:rsidRPr="006E7B53" w:rsidRDefault="00747CF8" w:rsidP="000B2BB4">
      <w:pPr>
        <w:pStyle w:val="ParagraphText"/>
        <w:tabs>
          <w:tab w:val="left" w:pos="216"/>
        </w:tabs>
        <w:spacing w:after="10" w:line="240" w:lineRule="auto"/>
        <w:ind w:right="3096"/>
        <w:rPr>
          <w:color w:val="auto"/>
          <w:sz w:val="12"/>
        </w:rPr>
      </w:pPr>
      <w:r w:rsidRPr="006E7B53">
        <w:rPr>
          <w:color w:val="auto"/>
          <w:sz w:val="12"/>
        </w:rPr>
        <w:t>10.</w:t>
      </w:r>
      <w:r>
        <w:rPr>
          <w:color w:val="auto"/>
          <w:sz w:val="12"/>
        </w:rPr>
        <w:tab/>
      </w:r>
      <w:r w:rsidRPr="006E7B53">
        <w:rPr>
          <w:color w:val="auto"/>
          <w:sz w:val="12"/>
        </w:rPr>
        <w:t>https://www.ncbi.nlm.nih.gov/pubmed/15812120</w:t>
      </w:r>
    </w:p>
    <w:p w:rsidR="00747CF8" w:rsidRPr="006E7B53" w:rsidRDefault="00747CF8" w:rsidP="000B2BB4">
      <w:pPr>
        <w:pStyle w:val="ParagraphText"/>
        <w:tabs>
          <w:tab w:val="left" w:pos="216"/>
        </w:tabs>
        <w:spacing w:after="10" w:line="240" w:lineRule="auto"/>
        <w:ind w:right="3096"/>
        <w:rPr>
          <w:color w:val="auto"/>
          <w:sz w:val="12"/>
        </w:rPr>
      </w:pPr>
      <w:r w:rsidRPr="006E7B53">
        <w:rPr>
          <w:color w:val="auto"/>
          <w:sz w:val="12"/>
        </w:rPr>
        <w:t>11.</w:t>
      </w:r>
      <w:r>
        <w:rPr>
          <w:color w:val="auto"/>
          <w:sz w:val="12"/>
        </w:rPr>
        <w:tab/>
      </w:r>
      <w:r w:rsidRPr="006E7B53">
        <w:rPr>
          <w:color w:val="auto"/>
          <w:sz w:val="12"/>
        </w:rPr>
        <w:t xml:space="preserve">https://www.ncbi.nlm.nih.gov/pmc/articles/PMC4696435/ </w:t>
      </w:r>
    </w:p>
    <w:p w:rsidR="00747CF8" w:rsidRPr="006E7B53" w:rsidRDefault="00747CF8" w:rsidP="000B2BB4">
      <w:pPr>
        <w:pStyle w:val="ParagraphText"/>
        <w:tabs>
          <w:tab w:val="left" w:pos="216"/>
        </w:tabs>
        <w:spacing w:after="10" w:line="240" w:lineRule="auto"/>
        <w:ind w:right="3096"/>
        <w:rPr>
          <w:color w:val="auto"/>
          <w:sz w:val="12"/>
        </w:rPr>
      </w:pPr>
      <w:r w:rsidRPr="006E7B53">
        <w:rPr>
          <w:color w:val="auto"/>
          <w:sz w:val="12"/>
        </w:rPr>
        <w:t>12.</w:t>
      </w:r>
      <w:r>
        <w:rPr>
          <w:color w:val="auto"/>
          <w:sz w:val="12"/>
        </w:rPr>
        <w:tab/>
      </w:r>
      <w:r w:rsidRPr="006E7B53">
        <w:rPr>
          <w:color w:val="auto"/>
          <w:sz w:val="12"/>
        </w:rPr>
        <w:t xml:space="preserve">https://www.livestrong.com/article/294169-foods-that-increase-serotonin-and-induce-sleep/ </w:t>
      </w:r>
    </w:p>
    <w:p w:rsidR="00747CF8" w:rsidRPr="006E7B53" w:rsidRDefault="00747CF8" w:rsidP="000B2BB4">
      <w:pPr>
        <w:pStyle w:val="ParagraphText"/>
        <w:tabs>
          <w:tab w:val="left" w:pos="216"/>
        </w:tabs>
        <w:spacing w:after="10" w:line="240" w:lineRule="auto"/>
        <w:ind w:right="3096"/>
        <w:rPr>
          <w:color w:val="auto"/>
          <w:sz w:val="12"/>
        </w:rPr>
      </w:pPr>
      <w:r w:rsidRPr="006E7B53">
        <w:rPr>
          <w:color w:val="auto"/>
          <w:sz w:val="12"/>
        </w:rPr>
        <w:t xml:space="preserve">13. </w:t>
      </w:r>
      <w:r>
        <w:rPr>
          <w:color w:val="auto"/>
          <w:sz w:val="12"/>
        </w:rPr>
        <w:tab/>
      </w:r>
      <w:r w:rsidRPr="006E7B53">
        <w:rPr>
          <w:color w:val="auto"/>
          <w:sz w:val="12"/>
        </w:rPr>
        <w:t xml:space="preserve">https://schoolnutrition.org/AboutSchoolMeals/MoreThanJustLunch/ </w:t>
      </w:r>
    </w:p>
    <w:p w:rsidR="00747CF8" w:rsidRPr="006E7B53" w:rsidRDefault="00747CF8" w:rsidP="000B2BB4">
      <w:pPr>
        <w:pStyle w:val="ParagraphText"/>
        <w:tabs>
          <w:tab w:val="left" w:pos="216"/>
        </w:tabs>
        <w:spacing w:after="10" w:line="240" w:lineRule="auto"/>
        <w:ind w:right="3096"/>
        <w:rPr>
          <w:color w:val="auto"/>
          <w:sz w:val="12"/>
        </w:rPr>
      </w:pPr>
      <w:r w:rsidRPr="006E7B53">
        <w:rPr>
          <w:color w:val="auto"/>
          <w:sz w:val="12"/>
        </w:rPr>
        <w:t xml:space="preserve">14. </w:t>
      </w:r>
      <w:r>
        <w:rPr>
          <w:color w:val="auto"/>
          <w:sz w:val="12"/>
        </w:rPr>
        <w:tab/>
      </w:r>
      <w:r w:rsidRPr="006E7B53">
        <w:rPr>
          <w:color w:val="auto"/>
          <w:sz w:val="12"/>
        </w:rPr>
        <w:t xml:space="preserve">https://www.sciencedaily.com/releases/2014/02/140211083859.htm </w:t>
      </w:r>
    </w:p>
    <w:p w:rsidR="00747CF8" w:rsidRPr="006E7B53" w:rsidRDefault="00747CF8" w:rsidP="000B2BB4">
      <w:pPr>
        <w:pStyle w:val="ParagraphText"/>
        <w:tabs>
          <w:tab w:val="left" w:pos="216"/>
        </w:tabs>
        <w:spacing w:after="10" w:line="240" w:lineRule="auto"/>
        <w:ind w:right="3096"/>
        <w:rPr>
          <w:color w:val="auto"/>
          <w:sz w:val="12"/>
        </w:rPr>
      </w:pPr>
      <w:r w:rsidRPr="006E7B53">
        <w:rPr>
          <w:color w:val="auto"/>
          <w:sz w:val="12"/>
        </w:rPr>
        <w:t xml:space="preserve">15. </w:t>
      </w:r>
      <w:r>
        <w:rPr>
          <w:color w:val="auto"/>
          <w:sz w:val="12"/>
        </w:rPr>
        <w:tab/>
      </w:r>
      <w:r w:rsidRPr="006E7B53">
        <w:rPr>
          <w:color w:val="auto"/>
          <w:sz w:val="12"/>
        </w:rPr>
        <w:t>https://en.wikipedia.org/wiki/List_of_skeletal_muscles_of_the_human_body</w:t>
      </w:r>
    </w:p>
    <w:p w:rsidR="00747CF8" w:rsidRPr="006E7B53" w:rsidRDefault="00747CF8" w:rsidP="000B2BB4">
      <w:pPr>
        <w:pStyle w:val="ParagraphText"/>
        <w:tabs>
          <w:tab w:val="left" w:pos="216"/>
        </w:tabs>
        <w:spacing w:after="10" w:line="240" w:lineRule="auto"/>
        <w:ind w:right="3096"/>
        <w:rPr>
          <w:color w:val="auto"/>
          <w:sz w:val="12"/>
        </w:rPr>
      </w:pPr>
      <w:r w:rsidRPr="006E7B53">
        <w:rPr>
          <w:color w:val="auto"/>
          <w:sz w:val="12"/>
        </w:rPr>
        <w:t xml:space="preserve">16. </w:t>
      </w:r>
      <w:r>
        <w:rPr>
          <w:color w:val="auto"/>
          <w:sz w:val="12"/>
        </w:rPr>
        <w:tab/>
      </w:r>
      <w:r w:rsidRPr="006E7B53">
        <w:rPr>
          <w:color w:val="auto"/>
          <w:sz w:val="12"/>
        </w:rPr>
        <w:t xml:space="preserve">https://www.livestrong.com/article/256919-how-many-calories-does-muscle-burn-compared-to-fat/ </w:t>
      </w:r>
    </w:p>
    <w:p w:rsidR="00747CF8" w:rsidRPr="006E7B53" w:rsidRDefault="00747CF8" w:rsidP="000B2BB4">
      <w:pPr>
        <w:pStyle w:val="ParagraphText"/>
        <w:tabs>
          <w:tab w:val="left" w:pos="216"/>
        </w:tabs>
        <w:spacing w:after="10" w:line="240" w:lineRule="auto"/>
        <w:ind w:right="3096"/>
        <w:rPr>
          <w:color w:val="auto"/>
          <w:sz w:val="12"/>
        </w:rPr>
      </w:pPr>
      <w:r w:rsidRPr="006E7B53">
        <w:rPr>
          <w:color w:val="auto"/>
          <w:sz w:val="12"/>
        </w:rPr>
        <w:t xml:space="preserve">17. </w:t>
      </w:r>
      <w:r>
        <w:rPr>
          <w:color w:val="auto"/>
          <w:sz w:val="12"/>
        </w:rPr>
        <w:tab/>
      </w:r>
      <w:r w:rsidRPr="006E7B53">
        <w:rPr>
          <w:color w:val="auto"/>
          <w:sz w:val="12"/>
        </w:rPr>
        <w:t xml:space="preserve">www.pewtrusts.org/en/research-and-analysis/2016/7/19/five-facts-about-school-meal-programs </w:t>
      </w:r>
    </w:p>
    <w:p w:rsidR="00CF4E1C" w:rsidRPr="006E7B53" w:rsidRDefault="00747CF8" w:rsidP="000B2BB4">
      <w:pPr>
        <w:pStyle w:val="ParagraphText"/>
        <w:tabs>
          <w:tab w:val="left" w:pos="216"/>
        </w:tabs>
        <w:spacing w:after="10" w:line="240" w:lineRule="auto"/>
        <w:ind w:right="3096"/>
        <w:rPr>
          <w:rFonts w:ascii="Cambria" w:hAnsi="Cambria"/>
          <w:b/>
          <w:color w:val="D94B23" w:themeColor="text1"/>
          <w:sz w:val="12"/>
        </w:rPr>
      </w:pPr>
      <w:r w:rsidRPr="006E7B53">
        <w:rPr>
          <w:sz w:val="12"/>
        </w:rPr>
        <w:t xml:space="preserve">18. </w:t>
      </w:r>
      <w:r>
        <w:rPr>
          <w:sz w:val="12"/>
        </w:rPr>
        <w:tab/>
      </w:r>
      <w:r w:rsidRPr="006E7B53">
        <w:rPr>
          <w:sz w:val="12"/>
        </w:rPr>
        <w:t>https://snowbrains.com/brain-post-how-far-does-the-average-human-walk-in-a-lifetime</w:t>
      </w:r>
      <w:r w:rsidR="00783ABF" w:rsidRPr="006E7B53">
        <w:rPr>
          <w:sz w:val="12"/>
        </w:rPr>
        <w:tab/>
      </w:r>
    </w:p>
    <w:sectPr w:rsidR="00CF4E1C" w:rsidRPr="006E7B53" w:rsidSect="00A21F97">
      <w:headerReference w:type="default" r:id="rId10"/>
      <w:footerReference w:type="default" r:id="rId11"/>
      <w:headerReference w:type="first" r:id="rId12"/>
      <w:footerReference w:type="first" r:id="rId13"/>
      <w:pgSz w:w="12240" w:h="15840"/>
      <w:pgMar w:top="2304" w:right="720" w:bottom="1512" w:left="720" w:header="576" w:footer="2088" w:gutter="0"/>
      <w:titlePg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4D19" w:rsidRDefault="00AE229A" w:rsidP="007714EE">
    <w:pPr>
      <w:pStyle w:val="Footer"/>
      <w:tabs>
        <w:tab w:val="clear" w:pos="4320"/>
        <w:tab w:val="clear" w:pos="8640"/>
        <w:tab w:val="left" w:pos="2930"/>
      </w:tabs>
    </w:pPr>
    <w:r>
      <w:rPr>
        <w:noProof/>
      </w:rPr>
      <w:drawing>
        <wp:anchor distT="0" distB="0" distL="114300" distR="114300" simplePos="0" relativeHeight="251684864" behindDoc="0" locked="0" layoutInCell="1" allowOverlap="1">
          <wp:simplePos x="0" y="0"/>
          <wp:positionH relativeFrom="column">
            <wp:posOffset>338455</wp:posOffset>
          </wp:positionH>
          <wp:positionV relativeFrom="paragraph">
            <wp:posOffset>6985</wp:posOffset>
          </wp:positionV>
          <wp:extent cx="6070600" cy="626745"/>
          <wp:effectExtent l="0" t="0" r="0" b="0"/>
          <wp:wrapNone/>
          <wp:docPr id="15" name="Picture 6" descr="Newsletter Tagline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Newsletter Tagline_1.ai"/>
                  <pic:cNvPicPr>
                    <a:picLocks noChangeAspect="1" noChangeArrowheads="1"/>
                  </pic:cNvPicPr>
                </pic:nvPicPr>
                <ve:AlternateContent>
                  <ve:Choice xmlns:ma="http://schemas.microsoft.com/office/mac/drawingml/2008/main" Requires="ma"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</ve:Choice>
                  <ve:Fallback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</ve:Fallback>
                </ve:AlternateContent>
                <pic:spPr bwMode="auto">
                  <a:xfrm>
                    <a:off x="0" y="0"/>
                    <a:ext cx="6070600" cy="626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2816" behindDoc="0" locked="0" layoutInCell="1" allowOverlap="1">
          <wp:simplePos x="0" y="0"/>
          <wp:positionH relativeFrom="column">
            <wp:posOffset>5257800</wp:posOffset>
          </wp:positionH>
          <wp:positionV relativeFrom="paragraph">
            <wp:posOffset>676275</wp:posOffset>
          </wp:positionV>
          <wp:extent cx="1511300" cy="660400"/>
          <wp:effectExtent l="0" t="0" r="0" b="0"/>
          <wp:wrapNone/>
          <wp:docPr id="13" name="Picture 13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15CON037_New_Rethink_Logo_2LowRes_F_RGB.ai"/>
                  <pic:cNvPicPr>
                    <a:picLocks noChangeAspect="1" noChangeArrowheads="1"/>
                  </pic:cNvPicPr>
                </pic:nvPicPr>
                <ve:AlternateContent>
                  <ve:Choice xmlns:ma="http://schemas.microsoft.com/office/mac/drawingml/2008/main" Requires="ma"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</ve:Choice>
                  <ve:Fallback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</ve:Fallback>
                </ve:AlternateContent>
                <pic:spPr bwMode="auto">
                  <a:xfrm>
                    <a:off x="0" y="0"/>
                    <a:ext cx="1511300" cy="660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5888" behindDoc="0" locked="0" layoutInCell="1" allowOverlap="1">
          <wp:simplePos x="0" y="0"/>
          <wp:positionH relativeFrom="column">
            <wp:posOffset>-16933</wp:posOffset>
          </wp:positionH>
          <wp:positionV relativeFrom="paragraph">
            <wp:posOffset>786342</wp:posOffset>
          </wp:positionV>
          <wp:extent cx="1496695" cy="304800"/>
          <wp:effectExtent l="25400" t="0" r="1905" b="0"/>
          <wp:wrapNone/>
          <wp:docPr id="16" name="Picture 1" descr="CFS_Logo_Horz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FS_Logo_Horz_RGB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6695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84D19">
      <w:tab/>
    </w: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4D19" w:rsidRDefault="00084D19">
    <w:pPr>
      <w:pStyle w:val="Footer"/>
    </w:pPr>
    <w:r>
      <w:rPr>
        <w:noProof/>
      </w:rPr>
      <w:drawing>
        <wp:anchor distT="0" distB="0" distL="114300" distR="114300" simplePos="0" relativeHeight="251679744" behindDoc="0" locked="0" layoutInCell="1" allowOverlap="1">
          <wp:simplePos x="0" y="0"/>
          <wp:positionH relativeFrom="column">
            <wp:posOffset>381000</wp:posOffset>
          </wp:positionH>
          <wp:positionV relativeFrom="paragraph">
            <wp:posOffset>-28152</wp:posOffset>
          </wp:positionV>
          <wp:extent cx="6070600" cy="626534"/>
          <wp:effectExtent l="0" t="0" r="0" b="0"/>
          <wp:wrapNone/>
          <wp:docPr id="7" name="Picture 6" descr="Newsletter Tagline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sletter Tagline_1.ai"/>
                  <pic:cNvPicPr/>
                </pic:nvPicPr>
                <ve:AlternateContent xmlns:ma="http://schemas.microsoft.com/office/mac/drawingml/2008/main">
                  <ve:Choice Requires="ma">
                    <pic:blipFill>
                      <a:blip r:embed="rId1"/>
                      <a:stretch>
                        <a:fillRect/>
                      </a:stretch>
                    </pic:blipFill>
                  </ve:Choice>
                  <ve:Fallback xmlns:ma="http://schemas.microsoft.com/office/mac/drawingml/2008/main" xmlns=""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>
                    <pic:blipFill>
                      <a:blip r:embed="rId2"/>
                      <a:stretch>
                        <a:fillRect/>
                      </a:stretch>
                    </pic:blipFill>
                  </ve:Fallback>
                </ve:AlternateContent>
                <pic:spPr>
                  <a:xfrm>
                    <a:off x="0" y="0"/>
                    <a:ext cx="6070600" cy="626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E003A">
      <w:rPr>
        <w:noProof/>
      </w:rPr>
      <w:pict>
        <v:rect id="_x0000_s1032" style="position:absolute;margin-left:-.65pt;margin-top:-5.55pt;width:538pt;height:52.55pt;z-index:251678720;mso-wrap-edited:f;mso-position-horizontal:absolute;mso-position-horizontal-relative:text;mso-position-vertical:absolute;mso-position-vertical-relative:text" wrapcoords="-30 0 -30 20700 21600 20700 21600 0 -30 0" fillcolor="#eb9931 [3204]" stroked="f" strokecolor="#4a7ebb" strokeweight="1.5pt">
          <v:fill o:detectmouseclick="t"/>
          <v:shadow opacity="22938f" mv:blur="38100f" offset="0,2pt"/>
          <v:textbox inset=",7.2pt,,7.2pt"/>
          <w10:wrap type="tight"/>
        </v:rect>
      </w:pict>
    </w:r>
    <w:r w:rsidR="005E003A">
      <w:rPr>
        <w:noProof/>
      </w:rPr>
      <w:pict>
        <v:shapetype id="_x0000_t202" coordsize="21600,21600" o:spt="202" path="m0,0l0,21600,21600,21600,21600,0xe">
          <v:stroke joinstyle="miter"/>
          <v:path gradientshapeok="t" o:connecttype="rect"/>
        </v:shapetype>
        <v:shape id="_x0000_s1029" type="#_x0000_t202" style="position:absolute;margin-left:316.45pt;margin-top:68.7pt;width:90pt;height:33.65pt;z-index:251675648;mso-position-horizontal:absolute;mso-position-horizontal-relative:text;mso-position-vertical:absolute;mso-position-vertical-relative:text" filled="f" stroked="f">
          <v:fill o:detectmouseclick="t"/>
          <v:textbox style="mso-next-textbox:#_x0000_s1029" inset=",7.2pt,,7.2pt">
            <w:txbxContent>
              <w:p w:rsidR="00084D19" w:rsidRPr="003C7C0E" w:rsidRDefault="00084D19">
                <w:pPr>
                  <w:rPr>
                    <w:rFonts w:ascii="Arial" w:hAnsi="Arial"/>
                    <w:color w:val="800000"/>
                    <w:sz w:val="18"/>
                  </w:rPr>
                </w:pPr>
                <w:r w:rsidRPr="003C7C0E">
                  <w:rPr>
                    <w:rFonts w:ascii="Arial" w:hAnsi="Arial"/>
                    <w:color w:val="800000"/>
                    <w:sz w:val="18"/>
                  </w:rPr>
                  <w:t>Brought to you by:</w:t>
                </w:r>
              </w:p>
            </w:txbxContent>
          </v:textbox>
        </v:shape>
      </w:pict>
    </w:r>
    <w:r w:rsidR="005E003A">
      <w:rPr>
        <w:noProof/>
      </w:rPr>
      <w:pict>
        <v:shape id="_x0000_s1025" type="#_x0000_t202" style="position:absolute;margin-left:-.55pt;margin-top:89.05pt;width:160pt;height:36pt;z-index:251673600;mso-position-horizontal:absolute;mso-position-horizontal-relative:text;mso-position-vertical:absolute;mso-position-vertical-relative:text" filled="f" stroked="f">
          <v:fill o:detectmouseclick="t"/>
          <v:textbox style="mso-next-textbox:#_x0000_s1025" inset="0,7.2pt,,7.2pt">
            <w:txbxContent>
              <w:p w:rsidR="00084D19" w:rsidRDefault="00084D19" w:rsidP="00751946">
                <w:pPr>
                  <w:pStyle w:val="NoParagraphStyle"/>
                  <w:rPr>
                    <w:rFonts w:ascii="Helvetica" w:hAnsi="Helvetica" w:cs="Helvetica"/>
                    <w:sz w:val="11"/>
                    <w:szCs w:val="11"/>
                  </w:rPr>
                </w:pPr>
                <w:r>
                  <w:rPr>
                    <w:rFonts w:ascii="Helvetica" w:hAnsi="Helvetica" w:cs="Helvetica"/>
                    <w:sz w:val="11"/>
                    <w:szCs w:val="11"/>
                  </w:rPr>
                  <w:t xml:space="preserve">© </w:t>
                </w:r>
                <w:proofErr w:type="spellStart"/>
                <w:r>
                  <w:rPr>
                    <w:rFonts w:ascii="Helvetica" w:hAnsi="Helvetica" w:cs="Helvetica"/>
                    <w:sz w:val="11"/>
                    <w:szCs w:val="11"/>
                  </w:rPr>
                  <w:t>Conagra</w:t>
                </w:r>
                <w:proofErr w:type="spellEnd"/>
                <w:r>
                  <w:rPr>
                    <w:rFonts w:ascii="Helvetica" w:hAnsi="Helvetica" w:cs="Helvetica"/>
                    <w:sz w:val="11"/>
                    <w:szCs w:val="11"/>
                  </w:rPr>
                  <w:t xml:space="preserve"> Brands, Inc. All rights reserved.  </w:t>
                </w:r>
              </w:p>
              <w:p w:rsidR="00084D19" w:rsidRDefault="00084D19"/>
            </w:txbxContent>
          </v:textbox>
        </v:shape>
      </w:pict>
    </w:r>
    <w:r>
      <w:rPr>
        <w:noProof/>
      </w:rPr>
      <w:drawing>
        <wp:anchor distT="0" distB="0" distL="114300" distR="114300" simplePos="0" relativeHeight="251677696" behindDoc="0" locked="0" layoutInCell="1" allowOverlap="1">
          <wp:simplePos x="0" y="0"/>
          <wp:positionH relativeFrom="column">
            <wp:posOffset>25400</wp:posOffset>
          </wp:positionH>
          <wp:positionV relativeFrom="paragraph">
            <wp:posOffset>750570</wp:posOffset>
          </wp:positionV>
          <wp:extent cx="1496695" cy="304800"/>
          <wp:effectExtent l="25400" t="0" r="1905" b="0"/>
          <wp:wrapNone/>
          <wp:docPr id="5" name="Picture 1" descr="CFS_Logo_Horz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FS_Logo_Horz_RGB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9669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6672" behindDoc="0" locked="0" layoutInCell="1" allowOverlap="1">
          <wp:simplePos x="0" y="0"/>
          <wp:positionH relativeFrom="column">
            <wp:posOffset>5299710</wp:posOffset>
          </wp:positionH>
          <wp:positionV relativeFrom="paragraph">
            <wp:posOffset>640715</wp:posOffset>
          </wp:positionV>
          <wp:extent cx="1511300" cy="660400"/>
          <wp:effectExtent l="0" t="0" r="0" b="0"/>
          <wp:wrapNone/>
          <wp:docPr id="8" name="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CON037_New_Rethink_Logo_2LowRes_F_RGB.ai"/>
                  <pic:cNvPicPr/>
                </pic:nvPicPr>
                <ve:AlternateContent xmlns:ma="http://schemas.microsoft.com/office/mac/drawingml/2008/main">
                  <ve:Choice Requires="ma">
                    <pic:blipFill>
                      <a:blip r:embed="rId4"/>
                      <a:stretch>
                        <a:fillRect/>
                      </a:stretch>
                    </pic:blipFill>
                  </ve:Choice>
                  <ve:Fallback xmlns:mc="http://schemas.openxmlformats.org/markup-compatibility/2006"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 xmlns:ma="http://schemas.microsoft.com/office/mac/drawingml/2008/main" xmlns:arto="http://schemas.microsoft.com/office/word/2006/arto">
                    <pic:blipFill>
                      <a:blip r:embed="rId5"/>
                      <a:stretch>
                        <a:fillRect/>
                      </a:stretch>
                    </pic:blipFill>
                  </ve:Fallback>
                </ve:AlternateContent>
                <pic:spPr>
                  <a:xfrm>
                    <a:off x="0" y="0"/>
                    <a:ext cx="1511300" cy="66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t xml:space="preserve"> </w:t>
    </w:r>
  </w:p>
</w:ftr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229A" w:rsidRDefault="00AE229A">
    <w:pPr>
      <w:pStyle w:val="Header"/>
    </w:pPr>
    <w:r>
      <w:rPr>
        <w:noProof/>
      </w:rPr>
      <w:pict>
        <v:rect id="_x0000_s1038" style="position:absolute;margin-left:-.65pt;margin-top:641.35pt;width:538pt;height:52.55pt;z-index:251683840;mso-wrap-edited:f;mso-position-horizontal:absolute;mso-position-horizontal-relative:text;mso-position-vertical:absolute;mso-position-vertical-relative:text" wrapcoords="-30 0 -30 20700 21600 20700 21600 0 -30 0" fillcolor="#eb9931 [3204]" stroked="f" strokecolor="#4a7ebb" strokeweight="1.5pt">
          <v:fill o:detectmouseclick="t"/>
          <v:shadow opacity="22938f" mv:blur="38100f" offset="0,2pt"/>
          <v:textbox inset=",7.2pt,,7.2pt"/>
          <w10:wrap type="tight"/>
        </v:rect>
      </w:pict>
    </w:r>
    <w:r>
      <w:rPr>
        <w:noProof/>
      </w:rPr>
      <w:pict>
        <v:shapetype id="_x0000_t202" coordsize="21600,21600" o:spt="202" path="m0,0l0,21600,21600,21600,21600,0xe">
          <v:stroke joinstyle="miter"/>
          <v:path gradientshapeok="t" o:connecttype="rect"/>
        </v:shapetype>
        <v:shape id="_x0000_s1036" type="#_x0000_t202" style="position:absolute;margin-left:316.45pt;margin-top:715.6pt;width:90pt;height:33.65pt;z-index:251681792;mso-position-horizontal:absolute;mso-position-horizontal-relative:text;mso-position-vertical:absolute;mso-position-vertical-relative:text" filled="f" stroked="f">
          <v:fill o:detectmouseclick="t"/>
          <v:textbox style="mso-next-textbox:#_x0000_s1036" inset=",7.2pt,,7.2pt">
            <w:txbxContent>
              <w:p w:rsidR="00AE229A" w:rsidRPr="003C7C0E" w:rsidRDefault="00AE229A" w:rsidP="00AE229A">
                <w:pPr>
                  <w:rPr>
                    <w:rFonts w:ascii="Arial" w:hAnsi="Arial"/>
                    <w:color w:val="800000"/>
                    <w:sz w:val="18"/>
                  </w:rPr>
                </w:pPr>
                <w:r w:rsidRPr="003C7C0E">
                  <w:rPr>
                    <w:rFonts w:ascii="Arial" w:hAnsi="Arial"/>
                    <w:color w:val="800000"/>
                    <w:sz w:val="18"/>
                  </w:rPr>
                  <w:t>Brought to you by:</w:t>
                </w:r>
              </w:p>
            </w:txbxContent>
          </v:textbox>
        </v:shape>
      </w:pict>
    </w:r>
    <w:r>
      <w:rPr>
        <w:noProof/>
      </w:rPr>
      <w:pict>
        <v:shape id="_x0000_s1035" type="#_x0000_t202" style="position:absolute;margin-left:-.55pt;margin-top:735.95pt;width:160pt;height:36pt;z-index:251680768;mso-position-horizontal:absolute;mso-position-horizontal-relative:text;mso-position-vertical:absolute;mso-position-vertical-relative:text" filled="f" stroked="f">
          <v:fill o:detectmouseclick="t"/>
          <v:textbox style="mso-next-textbox:#_x0000_s1035" inset="0,7.2pt,,7.2pt">
            <w:txbxContent>
              <w:p w:rsidR="00AE229A" w:rsidRDefault="00AE229A" w:rsidP="00AE229A">
                <w:pPr>
                  <w:pStyle w:val="NoParagraphStyle"/>
                  <w:rPr>
                    <w:rFonts w:ascii="Helvetica" w:hAnsi="Helvetica" w:cs="Helvetica"/>
                    <w:sz w:val="11"/>
                    <w:szCs w:val="11"/>
                  </w:rPr>
                </w:pPr>
                <w:r>
                  <w:rPr>
                    <w:rFonts w:ascii="Helvetica" w:hAnsi="Helvetica" w:cs="Helvetica"/>
                    <w:sz w:val="11"/>
                    <w:szCs w:val="11"/>
                  </w:rPr>
                  <w:t xml:space="preserve">© </w:t>
                </w:r>
                <w:proofErr w:type="spellStart"/>
                <w:r>
                  <w:rPr>
                    <w:rFonts w:ascii="Helvetica" w:hAnsi="Helvetica" w:cs="Helvetica"/>
                    <w:sz w:val="11"/>
                    <w:szCs w:val="11"/>
                  </w:rPr>
                  <w:t>Conagra</w:t>
                </w:r>
                <w:proofErr w:type="spellEnd"/>
                <w:r>
                  <w:rPr>
                    <w:rFonts w:ascii="Helvetica" w:hAnsi="Helvetica" w:cs="Helvetica"/>
                    <w:sz w:val="11"/>
                    <w:szCs w:val="11"/>
                  </w:rPr>
                  <w:t xml:space="preserve"> Brands, Inc. All rights reserved.  </w:t>
                </w:r>
              </w:p>
              <w:p w:rsidR="00AE229A" w:rsidRDefault="00AE229A" w:rsidP="00AE229A"/>
            </w:txbxContent>
          </v:textbox>
        </v:shape>
      </w:pict>
    </w: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4D19" w:rsidRPr="00230791" w:rsidRDefault="00084D19" w:rsidP="00230791">
    <w:pPr>
      <w:pStyle w:val="Header"/>
    </w:pPr>
    <w:r>
      <w:rPr>
        <w:noProof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-94402</wp:posOffset>
          </wp:positionV>
          <wp:extent cx="4641850" cy="945300"/>
          <wp:effectExtent l="25400" t="0" r="0" b="0"/>
          <wp:wrapNone/>
          <wp:docPr id="53" name="" descr="Header_1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1.eps"/>
                  <pic:cNvPicPr/>
                </pic:nvPicPr>
                <ve:AlternateContent xmlns:ma="http://schemas.microsoft.com/office/mac/drawingml/2008/main">
                  <ve:Choice Requires="ma">
                    <pic:blipFill>
                      <a:blip r:embed="rId1"/>
                      <a:stretch>
                        <a:fillRect/>
                      </a:stretch>
                    </pic:blipFill>
                  </ve:Choice>
                  <ve:Fallback xmlns:mc="http://schemas.openxmlformats.org/markup-compatibility/2006"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 xmlns:ma="http://schemas.microsoft.com/office/mac/drawingml/2008/main" xmlns:arto="http://schemas.microsoft.com/office/word/2006/arto">
                    <pic:blipFill>
                      <a:blip r:embed="rId2"/>
                      <a:stretch>
                        <a:fillRect/>
                      </a:stretch>
                    </pic:blipFill>
                  </ve:Fallback>
                </ve:AlternateContent>
                <pic:spPr>
                  <a:xfrm>
                    <a:off x="0" y="0"/>
                    <a:ext cx="4641850" cy="94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</w:t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53F8ACC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29B8F41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F94A54F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DA1CE62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1C483E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B85294D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F33276B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8116B22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6ACC8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B5CA84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B5BA23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5A131E0"/>
    <w:multiLevelType w:val="hybridMultilevel"/>
    <w:tmpl w:val="13B0CE6C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BFB5E4A"/>
    <w:multiLevelType w:val="hybridMultilevel"/>
    <w:tmpl w:val="1C123572"/>
    <w:lvl w:ilvl="0" w:tplc="38A6962E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3">
    <w:nsid w:val="0D5104F9"/>
    <w:multiLevelType w:val="hybridMultilevel"/>
    <w:tmpl w:val="0B8EA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E766BCF"/>
    <w:multiLevelType w:val="multilevel"/>
    <w:tmpl w:val="EF8ED23C"/>
    <w:lvl w:ilvl="0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5">
    <w:nsid w:val="13E20B85"/>
    <w:multiLevelType w:val="hybridMultilevel"/>
    <w:tmpl w:val="55701E7E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73B780A"/>
    <w:multiLevelType w:val="multilevel"/>
    <w:tmpl w:val="96722B2C"/>
    <w:lvl w:ilvl="0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7">
    <w:nsid w:val="1AE45053"/>
    <w:multiLevelType w:val="multilevel"/>
    <w:tmpl w:val="39444C0E"/>
    <w:lvl w:ilvl="0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8">
    <w:nsid w:val="1D80723F"/>
    <w:multiLevelType w:val="hybridMultilevel"/>
    <w:tmpl w:val="3F0AC050"/>
    <w:lvl w:ilvl="0" w:tplc="76A28CAA">
      <w:start w:val="1"/>
      <w:numFmt w:val="bullet"/>
      <w:lvlText w:val=""/>
      <w:lvlJc w:val="left"/>
      <w:pPr>
        <w:ind w:left="67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7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648" w:hanging="360"/>
      </w:pPr>
      <w:rPr>
        <w:rFonts w:ascii="Wingdings" w:hAnsi="Wingdings" w:hint="default"/>
      </w:rPr>
    </w:lvl>
  </w:abstractNum>
  <w:abstractNum w:abstractNumId="19">
    <w:nsid w:val="1E973E4C"/>
    <w:multiLevelType w:val="hybridMultilevel"/>
    <w:tmpl w:val="3DDA28C4"/>
    <w:lvl w:ilvl="0" w:tplc="7D84A178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0">
    <w:nsid w:val="1EAC593F"/>
    <w:multiLevelType w:val="hybridMultilevel"/>
    <w:tmpl w:val="229632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0AE5D24"/>
    <w:multiLevelType w:val="multilevel"/>
    <w:tmpl w:val="1C123572"/>
    <w:lvl w:ilvl="0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2">
    <w:nsid w:val="240B6073"/>
    <w:multiLevelType w:val="hybridMultilevel"/>
    <w:tmpl w:val="E63E928E"/>
    <w:lvl w:ilvl="0" w:tplc="0409000F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AE83C0E"/>
    <w:multiLevelType w:val="hybridMultilevel"/>
    <w:tmpl w:val="2482ECBC"/>
    <w:lvl w:ilvl="0" w:tplc="20584A08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4">
    <w:nsid w:val="343639A5"/>
    <w:multiLevelType w:val="hybridMultilevel"/>
    <w:tmpl w:val="26B2FEC2"/>
    <w:lvl w:ilvl="0" w:tplc="3B2451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51C3968"/>
    <w:multiLevelType w:val="multilevel"/>
    <w:tmpl w:val="F5DA33CA"/>
    <w:lvl w:ilvl="0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6">
    <w:nsid w:val="36B336BD"/>
    <w:multiLevelType w:val="multilevel"/>
    <w:tmpl w:val="1B002BD6"/>
    <w:lvl w:ilvl="0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7">
    <w:nsid w:val="36E065D1"/>
    <w:multiLevelType w:val="hybridMultilevel"/>
    <w:tmpl w:val="96722B2C"/>
    <w:lvl w:ilvl="0" w:tplc="F0F0C398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8">
    <w:nsid w:val="38067C2E"/>
    <w:multiLevelType w:val="hybridMultilevel"/>
    <w:tmpl w:val="9496C6A0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9">
    <w:nsid w:val="3BA61904"/>
    <w:multiLevelType w:val="multilevel"/>
    <w:tmpl w:val="3DDA28C4"/>
    <w:lvl w:ilvl="0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0">
    <w:nsid w:val="3D465FB5"/>
    <w:multiLevelType w:val="hybridMultilevel"/>
    <w:tmpl w:val="EACAD2A2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1">
    <w:nsid w:val="40040D37"/>
    <w:multiLevelType w:val="hybridMultilevel"/>
    <w:tmpl w:val="4A587680"/>
    <w:lvl w:ilvl="0" w:tplc="501E1F18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2">
    <w:nsid w:val="41DE15C4"/>
    <w:multiLevelType w:val="multilevel"/>
    <w:tmpl w:val="4A587680"/>
    <w:lvl w:ilvl="0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3">
    <w:nsid w:val="43BF3C5D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"/>
      <w:lvlJc w:val="left"/>
      <w:pPr>
        <w:ind w:left="7070" w:hanging="360"/>
      </w:pPr>
      <w:rPr>
        <w:rFonts w:ascii="Symbol" w:hAnsi="Symbol" w:hint="default"/>
      </w:rPr>
    </w:lvl>
    <w:lvl w:ilvl="5" w:tplc="04090005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4">
    <w:nsid w:val="4DFC7A9D"/>
    <w:multiLevelType w:val="hybridMultilevel"/>
    <w:tmpl w:val="4A783AF2"/>
    <w:lvl w:ilvl="0" w:tplc="E9309220">
      <w:start w:val="1"/>
      <w:numFmt w:val="bullet"/>
      <w:pStyle w:val="BulletText"/>
      <w:lvlText w:val=""/>
      <w:lvlJc w:val="left"/>
      <w:pPr>
        <w:ind w:left="3168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15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5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</w:abstractNum>
  <w:abstractNum w:abstractNumId="35">
    <w:nsid w:val="4F7C7D1D"/>
    <w:multiLevelType w:val="hybridMultilevel"/>
    <w:tmpl w:val="2856D998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15B47B4"/>
    <w:multiLevelType w:val="hybridMultilevel"/>
    <w:tmpl w:val="1B002BD6"/>
    <w:lvl w:ilvl="0" w:tplc="73D40912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7">
    <w:nsid w:val="5190525A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70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8">
    <w:nsid w:val="54AE50F7"/>
    <w:multiLevelType w:val="hybridMultilevel"/>
    <w:tmpl w:val="CE8EB368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39">
    <w:nsid w:val="5DC16D47"/>
    <w:multiLevelType w:val="hybridMultilevel"/>
    <w:tmpl w:val="39B07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6B91B29"/>
    <w:multiLevelType w:val="hybridMultilevel"/>
    <w:tmpl w:val="31E20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BEC78A1"/>
    <w:multiLevelType w:val="hybridMultilevel"/>
    <w:tmpl w:val="EF8ED23C"/>
    <w:lvl w:ilvl="0" w:tplc="7D9429F6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2">
    <w:nsid w:val="6C7A54DD"/>
    <w:multiLevelType w:val="hybridMultilevel"/>
    <w:tmpl w:val="F5DA33CA"/>
    <w:lvl w:ilvl="0" w:tplc="14763A18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3">
    <w:nsid w:val="6F987271"/>
    <w:multiLevelType w:val="multilevel"/>
    <w:tmpl w:val="2482ECBC"/>
    <w:lvl w:ilvl="0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4">
    <w:nsid w:val="73EC6FA1"/>
    <w:multiLevelType w:val="hybridMultilevel"/>
    <w:tmpl w:val="66E618A0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5">
    <w:nsid w:val="7E9D2E83"/>
    <w:multiLevelType w:val="hybridMultilevel"/>
    <w:tmpl w:val="39444C0E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6">
    <w:nsid w:val="7FF06DFE"/>
    <w:multiLevelType w:val="hybridMultilevel"/>
    <w:tmpl w:val="5866D1AA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4"/>
  </w:num>
  <w:num w:numId="2">
    <w:abstractNumId w:val="37"/>
  </w:num>
  <w:num w:numId="3">
    <w:abstractNumId w:val="33"/>
  </w:num>
  <w:num w:numId="4">
    <w:abstractNumId w:val="38"/>
  </w:num>
  <w:num w:numId="5">
    <w:abstractNumId w:val="18"/>
  </w:num>
  <w:num w:numId="6">
    <w:abstractNumId w:val="28"/>
  </w:num>
  <w:num w:numId="7">
    <w:abstractNumId w:val="15"/>
  </w:num>
  <w:num w:numId="8">
    <w:abstractNumId w:val="11"/>
  </w:num>
  <w:num w:numId="9">
    <w:abstractNumId w:val="35"/>
  </w:num>
  <w:num w:numId="10">
    <w:abstractNumId w:val="22"/>
  </w:num>
  <w:num w:numId="11">
    <w:abstractNumId w:val="45"/>
  </w:num>
  <w:num w:numId="12">
    <w:abstractNumId w:val="17"/>
  </w:num>
  <w:num w:numId="13">
    <w:abstractNumId w:val="27"/>
  </w:num>
  <w:num w:numId="14">
    <w:abstractNumId w:val="16"/>
  </w:num>
  <w:num w:numId="15">
    <w:abstractNumId w:val="42"/>
  </w:num>
  <w:num w:numId="16">
    <w:abstractNumId w:val="25"/>
  </w:num>
  <w:num w:numId="17">
    <w:abstractNumId w:val="12"/>
  </w:num>
  <w:num w:numId="18">
    <w:abstractNumId w:val="21"/>
  </w:num>
  <w:num w:numId="19">
    <w:abstractNumId w:val="41"/>
  </w:num>
  <w:num w:numId="20">
    <w:abstractNumId w:val="14"/>
  </w:num>
  <w:num w:numId="21">
    <w:abstractNumId w:val="31"/>
  </w:num>
  <w:num w:numId="22">
    <w:abstractNumId w:val="32"/>
  </w:num>
  <w:num w:numId="23">
    <w:abstractNumId w:val="23"/>
  </w:num>
  <w:num w:numId="24">
    <w:abstractNumId w:val="43"/>
  </w:num>
  <w:num w:numId="25">
    <w:abstractNumId w:val="19"/>
  </w:num>
  <w:num w:numId="26">
    <w:abstractNumId w:val="29"/>
  </w:num>
  <w:num w:numId="27">
    <w:abstractNumId w:val="36"/>
  </w:num>
  <w:num w:numId="28">
    <w:abstractNumId w:val="26"/>
  </w:num>
  <w:num w:numId="29">
    <w:abstractNumId w:val="30"/>
  </w:num>
  <w:num w:numId="30">
    <w:abstractNumId w:val="13"/>
  </w:num>
  <w:num w:numId="31">
    <w:abstractNumId w:val="34"/>
  </w:num>
  <w:num w:numId="32">
    <w:abstractNumId w:val="10"/>
  </w:num>
  <w:num w:numId="33">
    <w:abstractNumId w:val="8"/>
  </w:num>
  <w:num w:numId="34">
    <w:abstractNumId w:val="7"/>
  </w:num>
  <w:num w:numId="35">
    <w:abstractNumId w:val="6"/>
  </w:num>
  <w:num w:numId="36">
    <w:abstractNumId w:val="5"/>
  </w:num>
  <w:num w:numId="37">
    <w:abstractNumId w:val="9"/>
  </w:num>
  <w:num w:numId="38">
    <w:abstractNumId w:val="4"/>
  </w:num>
  <w:num w:numId="39">
    <w:abstractNumId w:val="3"/>
  </w:num>
  <w:num w:numId="40">
    <w:abstractNumId w:val="2"/>
  </w:num>
  <w:num w:numId="41">
    <w:abstractNumId w:val="1"/>
  </w:num>
  <w:num w:numId="42">
    <w:abstractNumId w:val="0"/>
  </w:num>
  <w:num w:numId="43">
    <w:abstractNumId w:val="39"/>
  </w:num>
  <w:num w:numId="44">
    <w:abstractNumId w:val="20"/>
  </w:num>
  <w:num w:numId="45">
    <w:abstractNumId w:val="40"/>
  </w:num>
  <w:num w:numId="46">
    <w:abstractNumId w:val="46"/>
  </w:num>
  <w:num w:numId="47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66">
      <o:colormenu v:ext="edit" fillcolor="none [3204]" strokecolor="none"/>
    </o:shapedefaults>
    <o:shapelayout v:ext="edit">
      <o:idmap v:ext="edit" data="1"/>
    </o:shapelayout>
  </w:hdrShapeDefaults>
  <w:compat>
    <w:doNotAutofitConstrainedTables/>
    <w:splitPgBreakAndParaMark/>
    <w:doNotVertAlignCellWithSp/>
    <w:doNotBreakConstrainedForcedTable/>
    <w:useAnsiKerningPairs/>
    <w:cachedColBalance/>
  </w:compat>
  <w:rsids>
    <w:rsidRoot w:val="00925189"/>
    <w:rsid w:val="000073D9"/>
    <w:rsid w:val="0001023C"/>
    <w:rsid w:val="00032404"/>
    <w:rsid w:val="000419AE"/>
    <w:rsid w:val="00045CD7"/>
    <w:rsid w:val="00060036"/>
    <w:rsid w:val="00061F82"/>
    <w:rsid w:val="00066D41"/>
    <w:rsid w:val="00067B5F"/>
    <w:rsid w:val="000736EA"/>
    <w:rsid w:val="000742EA"/>
    <w:rsid w:val="00075034"/>
    <w:rsid w:val="00077675"/>
    <w:rsid w:val="00081432"/>
    <w:rsid w:val="0008315A"/>
    <w:rsid w:val="00084D19"/>
    <w:rsid w:val="00095267"/>
    <w:rsid w:val="000B0771"/>
    <w:rsid w:val="000B2BB4"/>
    <w:rsid w:val="000B52B2"/>
    <w:rsid w:val="000B5847"/>
    <w:rsid w:val="000B6848"/>
    <w:rsid w:val="000C2C16"/>
    <w:rsid w:val="000C693B"/>
    <w:rsid w:val="000D70B3"/>
    <w:rsid w:val="000F7F98"/>
    <w:rsid w:val="00100934"/>
    <w:rsid w:val="00102817"/>
    <w:rsid w:val="001129BF"/>
    <w:rsid w:val="0012320C"/>
    <w:rsid w:val="001354F3"/>
    <w:rsid w:val="00137117"/>
    <w:rsid w:val="00140B23"/>
    <w:rsid w:val="0014268F"/>
    <w:rsid w:val="0014598B"/>
    <w:rsid w:val="001653A6"/>
    <w:rsid w:val="00174E0B"/>
    <w:rsid w:val="00175865"/>
    <w:rsid w:val="00177673"/>
    <w:rsid w:val="00183A41"/>
    <w:rsid w:val="001918E0"/>
    <w:rsid w:val="001958D0"/>
    <w:rsid w:val="001970C8"/>
    <w:rsid w:val="001A5A6C"/>
    <w:rsid w:val="001E539B"/>
    <w:rsid w:val="001F48F0"/>
    <w:rsid w:val="00201496"/>
    <w:rsid w:val="00203EFE"/>
    <w:rsid w:val="00221D24"/>
    <w:rsid w:val="00230791"/>
    <w:rsid w:val="00246154"/>
    <w:rsid w:val="002479AB"/>
    <w:rsid w:val="002556AC"/>
    <w:rsid w:val="002560D8"/>
    <w:rsid w:val="00261985"/>
    <w:rsid w:val="00263BC6"/>
    <w:rsid w:val="00282DE0"/>
    <w:rsid w:val="00283F92"/>
    <w:rsid w:val="002841A4"/>
    <w:rsid w:val="00292623"/>
    <w:rsid w:val="002A171E"/>
    <w:rsid w:val="002A67D0"/>
    <w:rsid w:val="002B31C3"/>
    <w:rsid w:val="002C078E"/>
    <w:rsid w:val="00306641"/>
    <w:rsid w:val="00315C8F"/>
    <w:rsid w:val="003207DA"/>
    <w:rsid w:val="00325908"/>
    <w:rsid w:val="003317F6"/>
    <w:rsid w:val="003344E3"/>
    <w:rsid w:val="003530AF"/>
    <w:rsid w:val="00361C1B"/>
    <w:rsid w:val="0037698D"/>
    <w:rsid w:val="00393BF2"/>
    <w:rsid w:val="003A4B3A"/>
    <w:rsid w:val="003B2352"/>
    <w:rsid w:val="003C0A0A"/>
    <w:rsid w:val="003C3729"/>
    <w:rsid w:val="003C7C0E"/>
    <w:rsid w:val="003D0BB5"/>
    <w:rsid w:val="003D221A"/>
    <w:rsid w:val="003E21E5"/>
    <w:rsid w:val="003F2EE3"/>
    <w:rsid w:val="003F56FD"/>
    <w:rsid w:val="00401208"/>
    <w:rsid w:val="00407E72"/>
    <w:rsid w:val="00410093"/>
    <w:rsid w:val="004258FF"/>
    <w:rsid w:val="0043140C"/>
    <w:rsid w:val="00431733"/>
    <w:rsid w:val="00437D13"/>
    <w:rsid w:val="00443280"/>
    <w:rsid w:val="0044587E"/>
    <w:rsid w:val="00450D9C"/>
    <w:rsid w:val="004530A4"/>
    <w:rsid w:val="00460E1E"/>
    <w:rsid w:val="0046149C"/>
    <w:rsid w:val="004706DA"/>
    <w:rsid w:val="0047137A"/>
    <w:rsid w:val="004768FE"/>
    <w:rsid w:val="00486765"/>
    <w:rsid w:val="00494DB1"/>
    <w:rsid w:val="00495FD0"/>
    <w:rsid w:val="00497C79"/>
    <w:rsid w:val="004B1FBE"/>
    <w:rsid w:val="004B405C"/>
    <w:rsid w:val="004C2944"/>
    <w:rsid w:val="004D0472"/>
    <w:rsid w:val="004D5F93"/>
    <w:rsid w:val="004F3492"/>
    <w:rsid w:val="004F510A"/>
    <w:rsid w:val="004F61B1"/>
    <w:rsid w:val="00502A80"/>
    <w:rsid w:val="00511B67"/>
    <w:rsid w:val="00513E61"/>
    <w:rsid w:val="005141EF"/>
    <w:rsid w:val="00515D1A"/>
    <w:rsid w:val="005171B1"/>
    <w:rsid w:val="0053266A"/>
    <w:rsid w:val="005339DB"/>
    <w:rsid w:val="0053427F"/>
    <w:rsid w:val="00535C57"/>
    <w:rsid w:val="005373EA"/>
    <w:rsid w:val="00542127"/>
    <w:rsid w:val="00546E32"/>
    <w:rsid w:val="0055096B"/>
    <w:rsid w:val="005551CA"/>
    <w:rsid w:val="00560245"/>
    <w:rsid w:val="00564F46"/>
    <w:rsid w:val="00570E1F"/>
    <w:rsid w:val="00571B21"/>
    <w:rsid w:val="00585CEB"/>
    <w:rsid w:val="005A4401"/>
    <w:rsid w:val="005B2096"/>
    <w:rsid w:val="005C3019"/>
    <w:rsid w:val="005D1BFD"/>
    <w:rsid w:val="005E003A"/>
    <w:rsid w:val="005E01F0"/>
    <w:rsid w:val="005E3B2E"/>
    <w:rsid w:val="006069A5"/>
    <w:rsid w:val="006242AA"/>
    <w:rsid w:val="00625E9B"/>
    <w:rsid w:val="0063298C"/>
    <w:rsid w:val="006423F6"/>
    <w:rsid w:val="00654CA0"/>
    <w:rsid w:val="00660B65"/>
    <w:rsid w:val="006711C6"/>
    <w:rsid w:val="00684751"/>
    <w:rsid w:val="00696D8B"/>
    <w:rsid w:val="006A4259"/>
    <w:rsid w:val="006A56C6"/>
    <w:rsid w:val="006A5F48"/>
    <w:rsid w:val="006C3775"/>
    <w:rsid w:val="006E7B53"/>
    <w:rsid w:val="00706D88"/>
    <w:rsid w:val="00711338"/>
    <w:rsid w:val="0071231F"/>
    <w:rsid w:val="00721404"/>
    <w:rsid w:val="00722FF5"/>
    <w:rsid w:val="0072326A"/>
    <w:rsid w:val="0072394D"/>
    <w:rsid w:val="007278B8"/>
    <w:rsid w:val="007312FD"/>
    <w:rsid w:val="00731EA0"/>
    <w:rsid w:val="00732667"/>
    <w:rsid w:val="00734C0B"/>
    <w:rsid w:val="00734FD0"/>
    <w:rsid w:val="00735471"/>
    <w:rsid w:val="00746F89"/>
    <w:rsid w:val="00747CF8"/>
    <w:rsid w:val="00751946"/>
    <w:rsid w:val="00752EE9"/>
    <w:rsid w:val="0076439C"/>
    <w:rsid w:val="00770200"/>
    <w:rsid w:val="007714EE"/>
    <w:rsid w:val="00782D28"/>
    <w:rsid w:val="00783ABF"/>
    <w:rsid w:val="00797A0D"/>
    <w:rsid w:val="007C0579"/>
    <w:rsid w:val="007D2F44"/>
    <w:rsid w:val="007E2A44"/>
    <w:rsid w:val="007E458E"/>
    <w:rsid w:val="007E676C"/>
    <w:rsid w:val="007E6EDD"/>
    <w:rsid w:val="00823F92"/>
    <w:rsid w:val="00824D2C"/>
    <w:rsid w:val="008330B0"/>
    <w:rsid w:val="00837E30"/>
    <w:rsid w:val="00852D8F"/>
    <w:rsid w:val="00861EA0"/>
    <w:rsid w:val="00867E01"/>
    <w:rsid w:val="00875BB5"/>
    <w:rsid w:val="00877C7D"/>
    <w:rsid w:val="008819B4"/>
    <w:rsid w:val="00884DF6"/>
    <w:rsid w:val="008B5DA7"/>
    <w:rsid w:val="008B7F42"/>
    <w:rsid w:val="00902B4C"/>
    <w:rsid w:val="00915C32"/>
    <w:rsid w:val="0091707D"/>
    <w:rsid w:val="0092448F"/>
    <w:rsid w:val="00925189"/>
    <w:rsid w:val="00947750"/>
    <w:rsid w:val="0095232E"/>
    <w:rsid w:val="00983C66"/>
    <w:rsid w:val="00990734"/>
    <w:rsid w:val="009962BA"/>
    <w:rsid w:val="009B77AF"/>
    <w:rsid w:val="009B7EF0"/>
    <w:rsid w:val="009C69B1"/>
    <w:rsid w:val="009D6937"/>
    <w:rsid w:val="009E4D14"/>
    <w:rsid w:val="009F3B8E"/>
    <w:rsid w:val="009F4D2F"/>
    <w:rsid w:val="00A03812"/>
    <w:rsid w:val="00A21F97"/>
    <w:rsid w:val="00A341AB"/>
    <w:rsid w:val="00A3718F"/>
    <w:rsid w:val="00A3765A"/>
    <w:rsid w:val="00A42AEF"/>
    <w:rsid w:val="00A50707"/>
    <w:rsid w:val="00A62719"/>
    <w:rsid w:val="00A66044"/>
    <w:rsid w:val="00A73DE8"/>
    <w:rsid w:val="00A76C0B"/>
    <w:rsid w:val="00A77290"/>
    <w:rsid w:val="00A85D6D"/>
    <w:rsid w:val="00A925EA"/>
    <w:rsid w:val="00A97061"/>
    <w:rsid w:val="00AA421E"/>
    <w:rsid w:val="00AB0E2A"/>
    <w:rsid w:val="00AC199D"/>
    <w:rsid w:val="00AD6B2D"/>
    <w:rsid w:val="00AE229A"/>
    <w:rsid w:val="00AE70CF"/>
    <w:rsid w:val="00B04D40"/>
    <w:rsid w:val="00B10CF8"/>
    <w:rsid w:val="00B16B93"/>
    <w:rsid w:val="00B252D1"/>
    <w:rsid w:val="00B34BDB"/>
    <w:rsid w:val="00B37872"/>
    <w:rsid w:val="00B430F6"/>
    <w:rsid w:val="00B50FF7"/>
    <w:rsid w:val="00B56B49"/>
    <w:rsid w:val="00B66420"/>
    <w:rsid w:val="00B82F8D"/>
    <w:rsid w:val="00B8762E"/>
    <w:rsid w:val="00BA1332"/>
    <w:rsid w:val="00BD4A09"/>
    <w:rsid w:val="00BF0883"/>
    <w:rsid w:val="00BF258D"/>
    <w:rsid w:val="00BF521D"/>
    <w:rsid w:val="00C05EB2"/>
    <w:rsid w:val="00C06449"/>
    <w:rsid w:val="00C1385A"/>
    <w:rsid w:val="00C274C0"/>
    <w:rsid w:val="00C35B15"/>
    <w:rsid w:val="00C37D45"/>
    <w:rsid w:val="00C44A02"/>
    <w:rsid w:val="00C46053"/>
    <w:rsid w:val="00C63A87"/>
    <w:rsid w:val="00C822DD"/>
    <w:rsid w:val="00C87C79"/>
    <w:rsid w:val="00CA758F"/>
    <w:rsid w:val="00CB23A4"/>
    <w:rsid w:val="00CE42F0"/>
    <w:rsid w:val="00CF151A"/>
    <w:rsid w:val="00CF4E1C"/>
    <w:rsid w:val="00CF6AD5"/>
    <w:rsid w:val="00D0034B"/>
    <w:rsid w:val="00D04540"/>
    <w:rsid w:val="00D1320E"/>
    <w:rsid w:val="00D36704"/>
    <w:rsid w:val="00D37329"/>
    <w:rsid w:val="00D4482A"/>
    <w:rsid w:val="00D45787"/>
    <w:rsid w:val="00D55194"/>
    <w:rsid w:val="00DA34BE"/>
    <w:rsid w:val="00DA5D9B"/>
    <w:rsid w:val="00DB03CF"/>
    <w:rsid w:val="00DB1CE5"/>
    <w:rsid w:val="00DC16B5"/>
    <w:rsid w:val="00DC5BDC"/>
    <w:rsid w:val="00DC7D46"/>
    <w:rsid w:val="00DD4BF6"/>
    <w:rsid w:val="00DD54EF"/>
    <w:rsid w:val="00DE6EDB"/>
    <w:rsid w:val="00E02805"/>
    <w:rsid w:val="00E034C6"/>
    <w:rsid w:val="00E12071"/>
    <w:rsid w:val="00E1406D"/>
    <w:rsid w:val="00E22322"/>
    <w:rsid w:val="00E2774A"/>
    <w:rsid w:val="00E4441D"/>
    <w:rsid w:val="00E50F4B"/>
    <w:rsid w:val="00E56C64"/>
    <w:rsid w:val="00E605C5"/>
    <w:rsid w:val="00E6079F"/>
    <w:rsid w:val="00E61394"/>
    <w:rsid w:val="00E76BE0"/>
    <w:rsid w:val="00E778E1"/>
    <w:rsid w:val="00E77D2B"/>
    <w:rsid w:val="00E86E15"/>
    <w:rsid w:val="00E9034E"/>
    <w:rsid w:val="00E924FA"/>
    <w:rsid w:val="00E96087"/>
    <w:rsid w:val="00EA3537"/>
    <w:rsid w:val="00EA6F87"/>
    <w:rsid w:val="00EB4B04"/>
    <w:rsid w:val="00EC5080"/>
    <w:rsid w:val="00EC54BD"/>
    <w:rsid w:val="00EC6D3C"/>
    <w:rsid w:val="00EC794F"/>
    <w:rsid w:val="00EE5906"/>
    <w:rsid w:val="00EF0142"/>
    <w:rsid w:val="00EF2C72"/>
    <w:rsid w:val="00EF4B47"/>
    <w:rsid w:val="00F02230"/>
    <w:rsid w:val="00F0439D"/>
    <w:rsid w:val="00F17FEF"/>
    <w:rsid w:val="00F4276E"/>
    <w:rsid w:val="00F4633E"/>
    <w:rsid w:val="00F64DC3"/>
    <w:rsid w:val="00F6729B"/>
    <w:rsid w:val="00F672B5"/>
    <w:rsid w:val="00F67DAF"/>
    <w:rsid w:val="00F71235"/>
    <w:rsid w:val="00F72555"/>
    <w:rsid w:val="00F74C78"/>
    <w:rsid w:val="00F822A8"/>
    <w:rsid w:val="00F8764A"/>
    <w:rsid w:val="00F93323"/>
    <w:rsid w:val="00F960C2"/>
    <w:rsid w:val="00FA6FE4"/>
    <w:rsid w:val="00FB1807"/>
    <w:rsid w:val="00FC2312"/>
    <w:rsid w:val="00FC52A3"/>
    <w:rsid w:val="00FC5907"/>
    <w:rsid w:val="00FE5A6D"/>
    <w:rsid w:val="00FF678C"/>
  </w:rsids>
  <m:mathPr>
    <m:mathFont m:val="Opulen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>
      <o:colormenu v:ext="edit" fillcolor="none [3204]" strokecolor="non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0736EA"/>
    <w:rPr>
      <w:rFonts w:eastAsiaTheme="minorEastAsia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9251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25189"/>
  </w:style>
  <w:style w:type="paragraph" w:styleId="Footer">
    <w:name w:val="footer"/>
    <w:basedOn w:val="Normal"/>
    <w:link w:val="FooterChar"/>
    <w:uiPriority w:val="99"/>
    <w:semiHidden/>
    <w:unhideWhenUsed/>
    <w:rsid w:val="009251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25189"/>
  </w:style>
  <w:style w:type="paragraph" w:styleId="ListParagraph">
    <w:name w:val="List Paragraph"/>
    <w:basedOn w:val="Normal"/>
    <w:uiPriority w:val="34"/>
    <w:qFormat/>
    <w:rsid w:val="00CF4E1C"/>
    <w:pPr>
      <w:ind w:left="720"/>
      <w:contextualSpacing/>
    </w:pPr>
  </w:style>
  <w:style w:type="paragraph" w:styleId="NormalWeb">
    <w:name w:val="Normal (Web)"/>
    <w:basedOn w:val="Normal"/>
    <w:uiPriority w:val="99"/>
    <w:rsid w:val="00564F46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736EA"/>
    <w:rPr>
      <w:color w:val="0000FF" w:themeColor="hyperlink"/>
      <w:u w:val="single"/>
    </w:rPr>
  </w:style>
  <w:style w:type="paragraph" w:styleId="Caption">
    <w:name w:val="caption"/>
    <w:basedOn w:val="Normal"/>
    <w:next w:val="Normal"/>
    <w:rsid w:val="00DB1CE5"/>
    <w:pPr>
      <w:spacing w:after="200"/>
    </w:pPr>
    <w:rPr>
      <w:b/>
      <w:bCs/>
      <w:color w:val="EB9931" w:themeColor="accent1"/>
      <w:sz w:val="18"/>
      <w:szCs w:val="18"/>
    </w:rPr>
  </w:style>
  <w:style w:type="character" w:styleId="FollowedHyperlink">
    <w:name w:val="FollowedHyperlink"/>
    <w:basedOn w:val="DefaultParagraphFont"/>
    <w:rsid w:val="00494DB1"/>
    <w:rPr>
      <w:color w:val="800080" w:themeColor="followedHyperlink"/>
      <w:u w:val="single"/>
    </w:rPr>
  </w:style>
  <w:style w:type="paragraph" w:customStyle="1" w:styleId="ParagraphText">
    <w:name w:val="Paragraph Text"/>
    <w:basedOn w:val="Normal"/>
    <w:qFormat/>
    <w:rsid w:val="0076439C"/>
    <w:pPr>
      <w:spacing w:after="400" w:line="260" w:lineRule="exact"/>
    </w:pPr>
    <w:rPr>
      <w:rFonts w:ascii="Arial" w:hAnsi="Arial"/>
      <w:color w:val="3C3C3B" w:themeColor="text2"/>
      <w:sz w:val="21"/>
    </w:rPr>
  </w:style>
  <w:style w:type="paragraph" w:customStyle="1" w:styleId="ParagraphHeader">
    <w:name w:val="Paragraph Header"/>
    <w:basedOn w:val="Normal"/>
    <w:qFormat/>
    <w:rsid w:val="0076439C"/>
    <w:pPr>
      <w:spacing w:after="40"/>
      <w:ind w:right="3816"/>
      <w:outlineLvl w:val="0"/>
    </w:pPr>
    <w:rPr>
      <w:color w:val="D94B24"/>
      <w:sz w:val="40"/>
    </w:rPr>
  </w:style>
  <w:style w:type="paragraph" w:customStyle="1" w:styleId="NoParagraphStyle">
    <w:name w:val="[No Paragraph Style]"/>
    <w:rsid w:val="0075194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BulletText">
    <w:name w:val="Bullet Text"/>
    <w:basedOn w:val="ParagraphText"/>
    <w:qFormat/>
    <w:rsid w:val="00B04D40"/>
    <w:pPr>
      <w:numPr>
        <w:numId w:val="31"/>
      </w:numPr>
      <w:spacing w:after="80"/>
      <w:ind w:left="216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22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8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87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5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66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9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9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header" Target="header2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df"/><Relationship Id="rId7" Type="http://schemas.openxmlformats.org/officeDocument/2006/relationships/image" Target="media/image2.png"/><Relationship Id="rId8" Type="http://schemas.openxmlformats.org/officeDocument/2006/relationships/image" Target="media/image2.pdf"/><Relationship Id="rId9" Type="http://schemas.openxmlformats.org/officeDocument/2006/relationships/image" Target="media/image3.png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df"/><Relationship Id="rId4" Type="http://schemas.openxmlformats.org/officeDocument/2006/relationships/image" Target="media/image7.png"/><Relationship Id="rId5" Type="http://schemas.openxmlformats.org/officeDocument/2006/relationships/image" Target="media/image8.jpeg"/><Relationship Id="rId1" Type="http://schemas.openxmlformats.org/officeDocument/2006/relationships/image" Target="media/image4.pdf"/><Relationship Id="rId2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4" Type="http://schemas.openxmlformats.org/officeDocument/2006/relationships/image" Target="media/image11.pdf"/><Relationship Id="rId5" Type="http://schemas.openxmlformats.org/officeDocument/2006/relationships/image" Target="media/image10.png"/><Relationship Id="rId1" Type="http://schemas.openxmlformats.org/officeDocument/2006/relationships/image" Target="media/image10.pdf"/><Relationship Id="rId2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df"/><Relationship Id="rId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D94B23"/>
      </a:dk1>
      <a:lt1>
        <a:sysClr val="window" lastClr="FFFFFF"/>
      </a:lt1>
      <a:dk2>
        <a:srgbClr val="3C3C3B"/>
      </a:dk2>
      <a:lt2>
        <a:srgbClr val="EEECE1"/>
      </a:lt2>
      <a:accent1>
        <a:srgbClr val="EB9931"/>
      </a:accent1>
      <a:accent2>
        <a:srgbClr val="5FAA33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484</Words>
  <Characters>2760</Characters>
  <Application>Microsoft Macintosh Word</Application>
  <DocSecurity>0</DocSecurity>
  <Lines>23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/>
      <vt:lpstr>AUGUST 2015</vt:lpstr>
      <vt:lpstr/>
      <vt:lpstr>/Time Saving Tip</vt:lpstr>
      <vt:lpstr>School Meals Make “Cents”!</vt:lpstr>
    </vt:vector>
  </TitlesOfParts>
  <Company>Wilson Advertising</Company>
  <LinksUpToDate>false</LinksUpToDate>
  <CharactersWithSpaces>3389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</dc:creator>
  <cp:keywords/>
  <cp:lastModifiedBy>Mike</cp:lastModifiedBy>
  <cp:revision>3</cp:revision>
  <cp:lastPrinted>2017-12-22T17:06:00Z</cp:lastPrinted>
  <dcterms:created xsi:type="dcterms:W3CDTF">2018-01-05T14:50:00Z</dcterms:created>
  <dcterms:modified xsi:type="dcterms:W3CDTF">2018-01-05T14:52:00Z</dcterms:modified>
</cp:coreProperties>
</file>